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DA" w:rsidRPr="005479DA" w:rsidRDefault="005479DA" w:rsidP="005479D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5479DA">
        <w:rPr>
          <w:rFonts w:ascii="Times New Roman" w:eastAsia="Times New Roman" w:hAnsi="Times New Roman" w:cs="Times New Roman"/>
          <w:color w:val="22272F"/>
          <w:sz w:val="34"/>
          <w:szCs w:val="34"/>
          <w:lang w:eastAsia="ru-RU"/>
        </w:rPr>
        <w:t>Указ Президента РФ от 18 мая 2009 г. N 559</w:t>
      </w:r>
      <w:r w:rsidRPr="005479DA">
        <w:rPr>
          <w:rFonts w:ascii="Times New Roman" w:eastAsia="Times New Roman" w:hAnsi="Times New Roman" w:cs="Times New Roman"/>
          <w:color w:val="22272F"/>
          <w:sz w:val="34"/>
          <w:szCs w:val="34"/>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479DA" w:rsidRPr="005479DA" w:rsidRDefault="005479DA" w:rsidP="005479DA">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5479D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5479DA">
        <w:rPr>
          <w:rFonts w:ascii="Times New Roman" w:eastAsia="Times New Roman" w:hAnsi="Times New Roman" w:cs="Times New Roman"/>
          <w:b/>
          <w:bCs/>
          <w:color w:val="3272C0"/>
          <w:sz w:val="24"/>
          <w:szCs w:val="24"/>
          <w:lang w:eastAsia="ru-RU"/>
        </w:rPr>
        <w:t>от</w:t>
      </w:r>
      <w:proofErr w:type="gramEnd"/>
      <w:r w:rsidRPr="005479DA">
        <w:rPr>
          <w:rFonts w:ascii="Times New Roman" w:eastAsia="Times New Roman" w:hAnsi="Times New Roman" w:cs="Times New Roman"/>
          <w:b/>
          <w:bCs/>
          <w:color w:val="3272C0"/>
          <w:sz w:val="24"/>
          <w:szCs w:val="24"/>
          <w:lang w:eastAsia="ru-RU"/>
        </w:rPr>
        <w:t>:</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О применении положений настоящего Указа см. </w:t>
      </w:r>
      <w:hyperlink r:id="rId5" w:anchor="/document/198274/entry/0" w:history="1">
        <w:r w:rsidRPr="005479DA">
          <w:rPr>
            <w:rFonts w:ascii="Times New Roman" w:eastAsia="Times New Roman" w:hAnsi="Times New Roman" w:cs="Times New Roman"/>
            <w:color w:val="734C9B"/>
            <w:sz w:val="23"/>
            <w:szCs w:val="23"/>
            <w:lang w:eastAsia="ru-RU"/>
          </w:rPr>
          <w:t>письмо</w:t>
        </w:r>
      </w:hyperlink>
      <w:r w:rsidRPr="005479DA">
        <w:rPr>
          <w:rFonts w:ascii="Times New Roman" w:eastAsia="Times New Roman" w:hAnsi="Times New Roman" w:cs="Times New Roman"/>
          <w:color w:val="464C55"/>
          <w:sz w:val="23"/>
          <w:szCs w:val="23"/>
          <w:lang w:eastAsia="ru-RU"/>
        </w:rPr>
        <w:t> </w:t>
      </w:r>
      <w:proofErr w:type="spellStart"/>
      <w:r w:rsidRPr="005479DA">
        <w:rPr>
          <w:rFonts w:ascii="Times New Roman" w:eastAsia="Times New Roman" w:hAnsi="Times New Roman" w:cs="Times New Roman"/>
          <w:color w:val="464C55"/>
          <w:sz w:val="23"/>
          <w:szCs w:val="23"/>
          <w:lang w:eastAsia="ru-RU"/>
        </w:rPr>
        <w:t>Минздравсоцразвития</w:t>
      </w:r>
      <w:proofErr w:type="spellEnd"/>
      <w:r w:rsidRPr="005479DA">
        <w:rPr>
          <w:rFonts w:ascii="Times New Roman" w:eastAsia="Times New Roman" w:hAnsi="Times New Roman" w:cs="Times New Roman"/>
          <w:color w:val="464C55"/>
          <w:sz w:val="23"/>
          <w:szCs w:val="23"/>
          <w:lang w:eastAsia="ru-RU"/>
        </w:rPr>
        <w:t xml:space="preserve"> России от 23 ноября 2009 г. N 4982-17</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В соответствии со </w:t>
      </w:r>
      <w:hyperlink r:id="rId6" w:anchor="/document/12164203/entry/8" w:history="1">
        <w:r w:rsidRPr="005479DA">
          <w:rPr>
            <w:rFonts w:ascii="Times New Roman" w:eastAsia="Times New Roman" w:hAnsi="Times New Roman" w:cs="Times New Roman"/>
            <w:color w:val="734C9B"/>
            <w:sz w:val="23"/>
            <w:szCs w:val="23"/>
            <w:lang w:eastAsia="ru-RU"/>
          </w:rPr>
          <w:t>статьей 8</w:t>
        </w:r>
      </w:hyperlink>
      <w:r w:rsidRPr="005479DA">
        <w:rPr>
          <w:rFonts w:ascii="Times New Roman" w:eastAsia="Times New Roman" w:hAnsi="Times New Roman" w:cs="Times New Roman"/>
          <w:color w:val="22272F"/>
          <w:sz w:val="23"/>
          <w:szCs w:val="23"/>
          <w:lang w:eastAsia="ru-RU"/>
        </w:rPr>
        <w:t> Федерального закона от 25 декабря 2008 г. N 273-ФЗ "О противодействии коррупции" постановляю:</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1. Утвердить прилагаемые:</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а) </w:t>
      </w:r>
      <w:hyperlink r:id="rId7" w:anchor="/document/195554/entry/1000" w:history="1">
        <w:r w:rsidRPr="005479DA">
          <w:rPr>
            <w:rFonts w:ascii="Times New Roman" w:eastAsia="Times New Roman" w:hAnsi="Times New Roman" w:cs="Times New Roman"/>
            <w:color w:val="734C9B"/>
            <w:sz w:val="23"/>
            <w:szCs w:val="23"/>
            <w:lang w:eastAsia="ru-RU"/>
          </w:rPr>
          <w:t>Положение</w:t>
        </w:r>
      </w:hyperlink>
      <w:r w:rsidRPr="005479DA">
        <w:rPr>
          <w:rFonts w:ascii="Times New Roman" w:eastAsia="Times New Roman" w:hAnsi="Times New Roman" w:cs="Times New Roman"/>
          <w:color w:val="22272F"/>
          <w:sz w:val="23"/>
          <w:szCs w:val="23"/>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б) </w:t>
      </w:r>
      <w:hyperlink r:id="rId8" w:anchor="/document/70681384/entry/1710" w:history="1">
        <w:r w:rsidRPr="005479DA">
          <w:rPr>
            <w:rFonts w:ascii="Times New Roman" w:eastAsia="Times New Roman" w:hAnsi="Times New Roman" w:cs="Times New Roman"/>
            <w:color w:val="734C9B"/>
            <w:sz w:val="23"/>
            <w:szCs w:val="23"/>
            <w:lang w:eastAsia="ru-RU"/>
          </w:rPr>
          <w:t>утратил силу</w:t>
        </w:r>
      </w:hyperlink>
      <w:r w:rsidRPr="005479DA">
        <w:rPr>
          <w:rFonts w:ascii="Times New Roman" w:eastAsia="Times New Roman" w:hAnsi="Times New Roman" w:cs="Times New Roman"/>
          <w:color w:val="22272F"/>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текст </w:t>
      </w:r>
      <w:hyperlink r:id="rId9" w:anchor="/document/58057616/entry/12" w:history="1">
        <w:r w:rsidRPr="005479DA">
          <w:rPr>
            <w:rFonts w:ascii="Times New Roman" w:eastAsia="Times New Roman" w:hAnsi="Times New Roman" w:cs="Times New Roman"/>
            <w:color w:val="734C9B"/>
            <w:sz w:val="23"/>
            <w:szCs w:val="23"/>
            <w:lang w:eastAsia="ru-RU"/>
          </w:rPr>
          <w:t>подпункта "б"</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в) </w:t>
      </w:r>
      <w:hyperlink r:id="rId10" w:anchor="/document/70681384/entry/1710" w:history="1">
        <w:r w:rsidRPr="005479DA">
          <w:rPr>
            <w:rFonts w:ascii="Times New Roman" w:eastAsia="Times New Roman" w:hAnsi="Times New Roman" w:cs="Times New Roman"/>
            <w:color w:val="734C9B"/>
            <w:sz w:val="23"/>
            <w:szCs w:val="23"/>
            <w:lang w:eastAsia="ru-RU"/>
          </w:rPr>
          <w:t>утратил силу</w:t>
        </w:r>
      </w:hyperlink>
      <w:r w:rsidRPr="005479DA">
        <w:rPr>
          <w:rFonts w:ascii="Times New Roman" w:eastAsia="Times New Roman" w:hAnsi="Times New Roman" w:cs="Times New Roman"/>
          <w:color w:val="22272F"/>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текст </w:t>
      </w:r>
      <w:hyperlink r:id="rId11" w:anchor="/document/58057616/entry/13" w:history="1">
        <w:r w:rsidRPr="005479DA">
          <w:rPr>
            <w:rFonts w:ascii="Times New Roman" w:eastAsia="Times New Roman" w:hAnsi="Times New Roman" w:cs="Times New Roman"/>
            <w:color w:val="734C9B"/>
            <w:sz w:val="23"/>
            <w:szCs w:val="23"/>
            <w:lang w:eastAsia="ru-RU"/>
          </w:rPr>
          <w:t>подпункта "в"</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г) </w:t>
      </w:r>
      <w:hyperlink r:id="rId12" w:anchor="/document/70681384/entry/1710" w:history="1">
        <w:r w:rsidRPr="005479DA">
          <w:rPr>
            <w:rFonts w:ascii="Times New Roman" w:eastAsia="Times New Roman" w:hAnsi="Times New Roman" w:cs="Times New Roman"/>
            <w:color w:val="734C9B"/>
            <w:sz w:val="23"/>
            <w:szCs w:val="23"/>
            <w:lang w:eastAsia="ru-RU"/>
          </w:rPr>
          <w:t>утратил силу</w:t>
        </w:r>
      </w:hyperlink>
      <w:r w:rsidRPr="005479DA">
        <w:rPr>
          <w:rFonts w:ascii="Times New Roman" w:eastAsia="Times New Roman" w:hAnsi="Times New Roman" w:cs="Times New Roman"/>
          <w:color w:val="22272F"/>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текст </w:t>
      </w:r>
      <w:hyperlink r:id="rId13" w:anchor="/document/58057616/entry/14" w:history="1">
        <w:r w:rsidRPr="005479DA">
          <w:rPr>
            <w:rFonts w:ascii="Times New Roman" w:eastAsia="Times New Roman" w:hAnsi="Times New Roman" w:cs="Times New Roman"/>
            <w:color w:val="734C9B"/>
            <w:sz w:val="23"/>
            <w:szCs w:val="23"/>
            <w:lang w:eastAsia="ru-RU"/>
          </w:rPr>
          <w:t>подпункта "г"</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д) </w:t>
      </w:r>
      <w:hyperlink r:id="rId14" w:anchor="/document/70681384/entry/1710" w:history="1">
        <w:r w:rsidRPr="005479DA">
          <w:rPr>
            <w:rFonts w:ascii="Times New Roman" w:eastAsia="Times New Roman" w:hAnsi="Times New Roman" w:cs="Times New Roman"/>
            <w:color w:val="734C9B"/>
            <w:sz w:val="23"/>
            <w:szCs w:val="23"/>
            <w:lang w:eastAsia="ru-RU"/>
          </w:rPr>
          <w:t>утратил силу</w:t>
        </w:r>
      </w:hyperlink>
      <w:r w:rsidRPr="005479DA">
        <w:rPr>
          <w:rFonts w:ascii="Times New Roman" w:eastAsia="Times New Roman" w:hAnsi="Times New Roman" w:cs="Times New Roman"/>
          <w:color w:val="22272F"/>
          <w:sz w:val="23"/>
          <w:szCs w:val="23"/>
          <w:lang w:eastAsia="ru-RU"/>
        </w:rPr>
        <w:t> с 1 января 2015 г</w:t>
      </w:r>
      <w:proofErr w:type="gramStart"/>
      <w:r w:rsidRPr="005479DA">
        <w:rPr>
          <w:rFonts w:ascii="Times New Roman" w:eastAsia="Times New Roman" w:hAnsi="Times New Roman" w:cs="Times New Roman"/>
          <w:color w:val="22272F"/>
          <w:sz w:val="23"/>
          <w:szCs w:val="23"/>
          <w:lang w:eastAsia="ru-RU"/>
        </w:rPr>
        <w:t>..</w:t>
      </w:r>
      <w:proofErr w:type="gramEnd"/>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текст </w:t>
      </w:r>
      <w:hyperlink r:id="rId15" w:anchor="/document/58057616/entry/15" w:history="1">
        <w:r w:rsidRPr="005479DA">
          <w:rPr>
            <w:rFonts w:ascii="Times New Roman" w:eastAsia="Times New Roman" w:hAnsi="Times New Roman" w:cs="Times New Roman"/>
            <w:color w:val="734C9B"/>
            <w:sz w:val="23"/>
            <w:szCs w:val="23"/>
            <w:lang w:eastAsia="ru-RU"/>
          </w:rPr>
          <w:t>подпункта "д"</w:t>
        </w:r>
      </w:hyperlink>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6" w:anchor="/document/70681384/entry/1711"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23 июня 2014 г. N 460 пункт 2 изложен в новой редакции, </w:t>
      </w:r>
      <w:hyperlink r:id="rId17" w:anchor="/document/70681384/entry/80" w:history="1">
        <w:r w:rsidRPr="005479DA">
          <w:rPr>
            <w:rFonts w:ascii="Times New Roman" w:eastAsia="Times New Roman" w:hAnsi="Times New Roman" w:cs="Times New Roman"/>
            <w:color w:val="734C9B"/>
            <w:sz w:val="23"/>
            <w:szCs w:val="23"/>
            <w:lang w:eastAsia="ru-RU"/>
          </w:rPr>
          <w:t>вступающей в силу</w:t>
        </w:r>
      </w:hyperlink>
      <w:r w:rsidRPr="005479DA">
        <w:rPr>
          <w:rFonts w:ascii="Times New Roman" w:eastAsia="Times New Roman" w:hAnsi="Times New Roman" w:cs="Times New Roman"/>
          <w:color w:val="464C55"/>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8" w:anchor="/document/58057616/entry/2" w:history="1">
        <w:r w:rsidRPr="005479DA">
          <w:rPr>
            <w:rFonts w:ascii="Times New Roman" w:eastAsia="Times New Roman" w:hAnsi="Times New Roman" w:cs="Times New Roman"/>
            <w:color w:val="734C9B"/>
            <w:sz w:val="23"/>
            <w:szCs w:val="23"/>
            <w:lang w:eastAsia="ru-RU"/>
          </w:rPr>
          <w:t>См. текст 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5479DA">
        <w:rPr>
          <w:rFonts w:ascii="Times New Roman" w:eastAsia="Times New Roman" w:hAnsi="Times New Roman" w:cs="Times New Roman"/>
          <w:color w:val="22272F"/>
          <w:sz w:val="23"/>
          <w:szCs w:val="23"/>
          <w:lang w:eastAsia="ru-RU"/>
        </w:rPr>
        <w:t>сведения</w:t>
      </w:r>
      <w:proofErr w:type="gramEnd"/>
      <w:r w:rsidRPr="005479DA">
        <w:rPr>
          <w:rFonts w:ascii="Times New Roman" w:eastAsia="Times New Roman" w:hAnsi="Times New Roman" w:cs="Times New Roman"/>
          <w:color w:val="22272F"/>
          <w:sz w:val="23"/>
          <w:szCs w:val="23"/>
          <w:lang w:eastAsia="ru-RU"/>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r:id="rId19" w:anchor="/document/195554/entry/1000" w:history="1">
        <w:r w:rsidRPr="005479DA">
          <w:rPr>
            <w:rFonts w:ascii="Times New Roman" w:eastAsia="Times New Roman" w:hAnsi="Times New Roman" w:cs="Times New Roman"/>
            <w:color w:val="734C9B"/>
            <w:sz w:val="23"/>
            <w:szCs w:val="23"/>
            <w:lang w:eastAsia="ru-RU"/>
          </w:rPr>
          <w:t>Положением</w:t>
        </w:r>
      </w:hyperlink>
      <w:r w:rsidRPr="005479DA">
        <w:rPr>
          <w:rFonts w:ascii="Times New Roman" w:eastAsia="Times New Roman" w:hAnsi="Times New Roman" w:cs="Times New Roman"/>
          <w:color w:val="22272F"/>
          <w:sz w:val="23"/>
          <w:szCs w:val="23"/>
          <w:lang w:eastAsia="ru-RU"/>
        </w:rPr>
        <w:t> и по утвержденной Президентом Российской Федерации </w:t>
      </w:r>
      <w:hyperlink r:id="rId20" w:anchor="/document/70681384/entry/1000" w:history="1">
        <w:r w:rsidRPr="005479DA">
          <w:rPr>
            <w:rFonts w:ascii="Times New Roman" w:eastAsia="Times New Roman" w:hAnsi="Times New Roman" w:cs="Times New Roman"/>
            <w:color w:val="734C9B"/>
            <w:sz w:val="23"/>
            <w:szCs w:val="23"/>
            <w:lang w:eastAsia="ru-RU"/>
          </w:rPr>
          <w:t>форме</w:t>
        </w:r>
      </w:hyperlink>
      <w:r w:rsidRPr="005479DA">
        <w:rPr>
          <w:rFonts w:ascii="Times New Roman" w:eastAsia="Times New Roman" w:hAnsi="Times New Roman" w:cs="Times New Roman"/>
          <w:color w:val="22272F"/>
          <w:sz w:val="23"/>
          <w:szCs w:val="23"/>
          <w:lang w:eastAsia="ru-RU"/>
        </w:rPr>
        <w:t> справки, а также с учетом положений </w:t>
      </w:r>
      <w:proofErr w:type="spellStart"/>
      <w:r w:rsidRPr="005479DA">
        <w:rPr>
          <w:rFonts w:ascii="Times New Roman" w:eastAsia="Times New Roman" w:hAnsi="Times New Roman" w:cs="Times New Roman"/>
          <w:color w:val="22272F"/>
          <w:sz w:val="23"/>
          <w:szCs w:val="23"/>
          <w:lang w:eastAsia="ru-RU"/>
        </w:rPr>
        <w:fldChar w:fldCharType="begin"/>
      </w:r>
      <w:r w:rsidRPr="005479DA">
        <w:rPr>
          <w:rFonts w:ascii="Times New Roman" w:eastAsia="Times New Roman" w:hAnsi="Times New Roman" w:cs="Times New Roman"/>
          <w:color w:val="22272F"/>
          <w:sz w:val="23"/>
          <w:szCs w:val="23"/>
          <w:lang w:eastAsia="ru-RU"/>
        </w:rPr>
        <w:instrText xml:space="preserve"> HYPERLINK "http://ivo.garant.ru/" \l "/document/10102673/entry/3" </w:instrText>
      </w:r>
      <w:r w:rsidRPr="005479DA">
        <w:rPr>
          <w:rFonts w:ascii="Times New Roman" w:eastAsia="Times New Roman" w:hAnsi="Times New Roman" w:cs="Times New Roman"/>
          <w:color w:val="22272F"/>
          <w:sz w:val="23"/>
          <w:szCs w:val="23"/>
          <w:lang w:eastAsia="ru-RU"/>
        </w:rPr>
        <w:fldChar w:fldCharType="separate"/>
      </w:r>
      <w:r w:rsidRPr="005479DA">
        <w:rPr>
          <w:rFonts w:ascii="Times New Roman" w:eastAsia="Times New Roman" w:hAnsi="Times New Roman" w:cs="Times New Roman"/>
          <w:color w:val="734C9B"/>
          <w:sz w:val="23"/>
          <w:szCs w:val="23"/>
          <w:lang w:eastAsia="ru-RU"/>
        </w:rPr>
        <w:t>законодательства</w:t>
      </w:r>
      <w:r w:rsidRPr="005479DA">
        <w:rPr>
          <w:rFonts w:ascii="Times New Roman" w:eastAsia="Times New Roman" w:hAnsi="Times New Roman" w:cs="Times New Roman"/>
          <w:color w:val="22272F"/>
          <w:sz w:val="23"/>
          <w:szCs w:val="23"/>
          <w:lang w:eastAsia="ru-RU"/>
        </w:rPr>
        <w:fldChar w:fldCharType="end"/>
      </w:r>
      <w:r w:rsidRPr="005479DA">
        <w:rPr>
          <w:rFonts w:ascii="Times New Roman" w:eastAsia="Times New Roman" w:hAnsi="Times New Roman" w:cs="Times New Roman"/>
          <w:color w:val="22272F"/>
          <w:sz w:val="23"/>
          <w:szCs w:val="23"/>
          <w:lang w:eastAsia="ru-RU"/>
        </w:rPr>
        <w:t>Российской</w:t>
      </w:r>
      <w:proofErr w:type="spellEnd"/>
      <w:r w:rsidRPr="005479DA">
        <w:rPr>
          <w:rFonts w:ascii="Times New Roman" w:eastAsia="Times New Roman" w:hAnsi="Times New Roman" w:cs="Times New Roman"/>
          <w:color w:val="22272F"/>
          <w:sz w:val="23"/>
          <w:szCs w:val="23"/>
          <w:lang w:eastAsia="ru-RU"/>
        </w:rPr>
        <w:t xml:space="preserve"> Федерации о государственной тайне.</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 xml:space="preserve">3. </w:t>
      </w:r>
      <w:proofErr w:type="gramStart"/>
      <w:r w:rsidRPr="005479DA">
        <w:rPr>
          <w:rFonts w:ascii="Times New Roman" w:eastAsia="Times New Roman" w:hAnsi="Times New Roman" w:cs="Times New Roman"/>
          <w:color w:val="22272F"/>
          <w:sz w:val="23"/>
          <w:szCs w:val="23"/>
          <w:lang w:eastAsia="ru-RU"/>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w:t>
      </w:r>
      <w:r w:rsidRPr="005479DA">
        <w:rPr>
          <w:rFonts w:ascii="Times New Roman" w:eastAsia="Times New Roman" w:hAnsi="Times New Roman" w:cs="Times New Roman"/>
          <w:color w:val="22272F"/>
          <w:sz w:val="23"/>
          <w:szCs w:val="23"/>
          <w:lang w:eastAsia="ru-RU"/>
        </w:rPr>
        <w:lastRenderedPageBreak/>
        <w:t>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5479DA" w:rsidRPr="005479DA" w:rsidRDefault="005479DA" w:rsidP="005479D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4. Признать утратившими силу:</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0201021/entry/0" w:history="1">
        <w:r w:rsidRPr="005479DA">
          <w:rPr>
            <w:rFonts w:ascii="Times New Roman" w:eastAsia="Times New Roman" w:hAnsi="Times New Roman" w:cs="Times New Roman"/>
            <w:color w:val="734C9B"/>
            <w:sz w:val="23"/>
            <w:szCs w:val="23"/>
            <w:lang w:eastAsia="ru-RU"/>
          </w:rPr>
          <w:t>Указ</w:t>
        </w:r>
      </w:hyperlink>
      <w:r w:rsidRPr="005479DA">
        <w:rPr>
          <w:rFonts w:ascii="Times New Roman" w:eastAsia="Times New Roman" w:hAnsi="Times New Roman" w:cs="Times New Roman"/>
          <w:color w:val="22272F"/>
          <w:sz w:val="23"/>
          <w:szCs w:val="23"/>
          <w:lang w:eastAsia="ru-RU"/>
        </w:rPr>
        <w:t>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2" w:anchor="/document/12110889/entry/0" w:history="1">
        <w:proofErr w:type="gramStart"/>
        <w:r w:rsidRPr="005479DA">
          <w:rPr>
            <w:rFonts w:ascii="Times New Roman" w:eastAsia="Times New Roman" w:hAnsi="Times New Roman" w:cs="Times New Roman"/>
            <w:color w:val="734C9B"/>
            <w:sz w:val="23"/>
            <w:szCs w:val="23"/>
            <w:lang w:eastAsia="ru-RU"/>
          </w:rPr>
          <w:t>Указ</w:t>
        </w:r>
      </w:hyperlink>
      <w:r w:rsidRPr="005479DA">
        <w:rPr>
          <w:rFonts w:ascii="Times New Roman" w:eastAsia="Times New Roman" w:hAnsi="Times New Roman" w:cs="Times New Roman"/>
          <w:color w:val="22272F"/>
          <w:sz w:val="23"/>
          <w:szCs w:val="23"/>
          <w:lang w:eastAsia="ru-RU"/>
        </w:rPr>
        <w:t>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5479DA">
        <w:rPr>
          <w:rFonts w:ascii="Times New Roman" w:eastAsia="Times New Roman" w:hAnsi="Times New Roman" w:cs="Times New Roman"/>
          <w:color w:val="22272F"/>
          <w:sz w:val="23"/>
          <w:szCs w:val="23"/>
          <w:lang w:eastAsia="ru-RU"/>
        </w:rPr>
        <w:t> </w:t>
      </w:r>
      <w:proofErr w:type="gramStart"/>
      <w:r w:rsidRPr="005479DA">
        <w:rPr>
          <w:rFonts w:ascii="Times New Roman" w:eastAsia="Times New Roman" w:hAnsi="Times New Roman" w:cs="Times New Roman"/>
          <w:color w:val="22272F"/>
          <w:sz w:val="23"/>
          <w:szCs w:val="23"/>
          <w:lang w:eastAsia="ru-RU"/>
        </w:rPr>
        <w:t>10, ст. 1160);</w:t>
      </w:r>
      <w:proofErr w:type="gramEnd"/>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3" w:anchor="/document/180492/entry/201" w:history="1">
        <w:r w:rsidRPr="005479DA">
          <w:rPr>
            <w:rFonts w:ascii="Times New Roman" w:eastAsia="Times New Roman" w:hAnsi="Times New Roman" w:cs="Times New Roman"/>
            <w:color w:val="734C9B"/>
            <w:sz w:val="23"/>
            <w:szCs w:val="23"/>
            <w:lang w:eastAsia="ru-RU"/>
          </w:rPr>
          <w:t>подпункт "а" пункта 2</w:t>
        </w:r>
      </w:hyperlink>
      <w:r w:rsidRPr="005479DA">
        <w:rPr>
          <w:rFonts w:ascii="Times New Roman" w:eastAsia="Times New Roman" w:hAnsi="Times New Roman" w:cs="Times New Roman"/>
          <w:color w:val="22272F"/>
          <w:sz w:val="23"/>
          <w:szCs w:val="23"/>
          <w:lang w:eastAsia="ru-RU"/>
        </w:rPr>
        <w:t>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 w:anchor="/document/12120318/entry/1021" w:history="1">
        <w:r w:rsidRPr="005479DA">
          <w:rPr>
            <w:rFonts w:ascii="Times New Roman" w:eastAsia="Times New Roman" w:hAnsi="Times New Roman" w:cs="Times New Roman"/>
            <w:color w:val="734C9B"/>
            <w:sz w:val="23"/>
            <w:szCs w:val="23"/>
            <w:lang w:eastAsia="ru-RU"/>
          </w:rPr>
          <w:t>пункт 21</w:t>
        </w:r>
      </w:hyperlink>
      <w:r w:rsidRPr="005479DA">
        <w:rPr>
          <w:rFonts w:ascii="Times New Roman" w:eastAsia="Times New Roman" w:hAnsi="Times New Roman" w:cs="Times New Roman"/>
          <w:color w:val="22272F"/>
          <w:sz w:val="23"/>
          <w:szCs w:val="23"/>
          <w:lang w:eastAsia="ru-RU"/>
        </w:rPr>
        <w:t>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5. Настоящий Указ вступает в силу со дня его </w:t>
      </w:r>
      <w:hyperlink r:id="rId25" w:anchor="/document/295554/entry/0" w:history="1">
        <w:r w:rsidRPr="005479DA">
          <w:rPr>
            <w:rFonts w:ascii="Times New Roman" w:eastAsia="Times New Roman" w:hAnsi="Times New Roman" w:cs="Times New Roman"/>
            <w:color w:val="734C9B"/>
            <w:sz w:val="23"/>
            <w:szCs w:val="23"/>
            <w:lang w:eastAsia="ru-RU"/>
          </w:rPr>
          <w:t>официального опубликования</w:t>
        </w:r>
      </w:hyperlink>
      <w:r w:rsidRPr="005479DA">
        <w:rPr>
          <w:rFonts w:ascii="Times New Roman" w:eastAsia="Times New Roman" w:hAnsi="Times New Roman" w:cs="Times New Roman"/>
          <w:color w:val="22272F"/>
          <w:sz w:val="23"/>
          <w:szCs w:val="23"/>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5479DA" w:rsidRPr="005479DA" w:rsidTr="005479DA">
        <w:tc>
          <w:tcPr>
            <w:tcW w:w="3300" w:type="pct"/>
            <w:shd w:val="clear" w:color="auto" w:fill="FFFFFF"/>
            <w:vAlign w:val="bottom"/>
            <w:hideMark/>
          </w:tcPr>
          <w:p w:rsidR="005479DA" w:rsidRPr="005479DA" w:rsidRDefault="005479DA" w:rsidP="005479DA">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5479DA" w:rsidRPr="005479DA" w:rsidRDefault="005479DA" w:rsidP="005479DA">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Д. Медведев</w:t>
            </w:r>
          </w:p>
        </w:tc>
      </w:tr>
    </w:tbl>
    <w:p w:rsidR="005479DA" w:rsidRPr="005479DA" w:rsidRDefault="005479DA" w:rsidP="005479D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Москва, Кремль</w:t>
      </w:r>
    </w:p>
    <w:p w:rsidR="005479DA" w:rsidRPr="005479DA" w:rsidRDefault="005479DA" w:rsidP="005479D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18 мая 2009 г.</w:t>
      </w:r>
    </w:p>
    <w:p w:rsidR="005479DA" w:rsidRPr="005479DA" w:rsidRDefault="005479DA" w:rsidP="005479D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N 559</w:t>
      </w:r>
    </w:p>
    <w:p w:rsidR="005479DA" w:rsidRPr="005479DA" w:rsidRDefault="005479DA" w:rsidP="005479D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479DA">
        <w:rPr>
          <w:rFonts w:ascii="Times New Roman" w:eastAsia="Times New Roman" w:hAnsi="Times New Roman" w:cs="Times New Roman"/>
          <w:color w:val="22272F"/>
          <w:sz w:val="32"/>
          <w:szCs w:val="32"/>
          <w:lang w:eastAsia="ru-RU"/>
        </w:rPr>
        <w:t>Положение</w:t>
      </w:r>
      <w:r w:rsidRPr="005479DA">
        <w:rPr>
          <w:rFonts w:ascii="Times New Roman" w:eastAsia="Times New Roman" w:hAnsi="Times New Roman" w:cs="Times New Roman"/>
          <w:color w:val="22272F"/>
          <w:sz w:val="32"/>
          <w:szCs w:val="32"/>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5479DA">
        <w:rPr>
          <w:rFonts w:ascii="Times New Roman" w:eastAsia="Times New Roman" w:hAnsi="Times New Roman" w:cs="Times New Roman"/>
          <w:color w:val="22272F"/>
          <w:sz w:val="32"/>
          <w:szCs w:val="32"/>
          <w:lang w:eastAsia="ru-RU"/>
        </w:rPr>
        <w:br/>
        <w:t>(утв. </w:t>
      </w:r>
      <w:hyperlink r:id="rId26" w:anchor="/document/195554/entry/0" w:history="1">
        <w:r w:rsidRPr="005479DA">
          <w:rPr>
            <w:rFonts w:ascii="Times New Roman" w:eastAsia="Times New Roman" w:hAnsi="Times New Roman" w:cs="Times New Roman"/>
            <w:color w:val="734C9B"/>
            <w:sz w:val="32"/>
            <w:szCs w:val="32"/>
            <w:lang w:eastAsia="ru-RU"/>
          </w:rPr>
          <w:t>Указом</w:t>
        </w:r>
      </w:hyperlink>
      <w:r w:rsidRPr="005479DA">
        <w:rPr>
          <w:rFonts w:ascii="Times New Roman" w:eastAsia="Times New Roman" w:hAnsi="Times New Roman" w:cs="Times New Roman"/>
          <w:color w:val="22272F"/>
          <w:sz w:val="32"/>
          <w:szCs w:val="32"/>
          <w:lang w:eastAsia="ru-RU"/>
        </w:rPr>
        <w:t> Президента РФ от 18 мая 2009 г. N 559)</w:t>
      </w:r>
    </w:p>
    <w:p w:rsidR="005479DA" w:rsidRPr="005479DA" w:rsidRDefault="005479DA" w:rsidP="005479DA">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5479D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5479DA">
        <w:rPr>
          <w:rFonts w:ascii="Times New Roman" w:eastAsia="Times New Roman" w:hAnsi="Times New Roman" w:cs="Times New Roman"/>
          <w:b/>
          <w:bCs/>
          <w:color w:val="3272C0"/>
          <w:sz w:val="24"/>
          <w:szCs w:val="24"/>
          <w:lang w:eastAsia="ru-RU"/>
        </w:rPr>
        <w:t>от</w:t>
      </w:r>
      <w:proofErr w:type="gramEnd"/>
      <w:r w:rsidRPr="005479DA">
        <w:rPr>
          <w:rFonts w:ascii="Times New Roman" w:eastAsia="Times New Roman" w:hAnsi="Times New Roman" w:cs="Times New Roman"/>
          <w:b/>
          <w:bCs/>
          <w:color w:val="3272C0"/>
          <w:sz w:val="24"/>
          <w:szCs w:val="24"/>
          <w:lang w:eastAsia="ru-RU"/>
        </w:rPr>
        <w:t>:</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 xml:space="preserve">1. </w:t>
      </w:r>
      <w:proofErr w:type="gramStart"/>
      <w:r w:rsidRPr="005479DA">
        <w:rPr>
          <w:rFonts w:ascii="Times New Roman" w:eastAsia="Times New Roman" w:hAnsi="Times New Roman" w:cs="Times New Roman"/>
          <w:color w:val="22272F"/>
          <w:sz w:val="23"/>
          <w:szCs w:val="23"/>
          <w:lang w:eastAsia="ru-RU"/>
        </w:rP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w:t>
      </w:r>
      <w:r w:rsidRPr="005479DA">
        <w:rPr>
          <w:rFonts w:ascii="Times New Roman" w:eastAsia="Times New Roman" w:hAnsi="Times New Roman" w:cs="Times New Roman"/>
          <w:color w:val="22272F"/>
          <w:sz w:val="23"/>
          <w:szCs w:val="23"/>
          <w:lang w:eastAsia="ru-RU"/>
        </w:rPr>
        <w:lastRenderedPageBreak/>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5479DA">
        <w:rPr>
          <w:rFonts w:ascii="Times New Roman" w:eastAsia="Times New Roman" w:hAnsi="Times New Roman" w:cs="Times New Roman"/>
          <w:color w:val="22272F"/>
          <w:sz w:val="23"/>
          <w:szCs w:val="23"/>
          <w:lang w:eastAsia="ru-RU"/>
        </w:rPr>
        <w:t xml:space="preserve"> имущественного характера (далее - сведения о доходах, об имуществе и обязательствах имущественного характера).</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7" w:anchor="/document/71131326/entry/15"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пункт 2 изложен в новой редакции</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8" w:anchor="/document/57507672/entry/1002" w:history="1">
        <w:r w:rsidRPr="005479DA">
          <w:rPr>
            <w:rFonts w:ascii="Times New Roman" w:eastAsia="Times New Roman" w:hAnsi="Times New Roman" w:cs="Times New Roman"/>
            <w:color w:val="734C9B"/>
            <w:sz w:val="23"/>
            <w:szCs w:val="23"/>
            <w:lang w:eastAsia="ru-RU"/>
          </w:rPr>
          <w:t>См. текст 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а) на гражданина, претендующего на замещение должности государственной службы (далее - гражданин);</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9" w:anchor="/document/195552/entry/1000" w:history="1">
        <w:r w:rsidRPr="005479DA">
          <w:rPr>
            <w:rFonts w:ascii="Times New Roman" w:eastAsia="Times New Roman" w:hAnsi="Times New Roman" w:cs="Times New Roman"/>
            <w:color w:val="734C9B"/>
            <w:sz w:val="23"/>
            <w:szCs w:val="23"/>
            <w:lang w:eastAsia="ru-RU"/>
          </w:rPr>
          <w:t>перечнем</w:t>
        </w:r>
      </w:hyperlink>
      <w:r w:rsidRPr="005479DA">
        <w:rPr>
          <w:rFonts w:ascii="Times New Roman" w:eastAsia="Times New Roman" w:hAnsi="Times New Roman" w:cs="Times New Roman"/>
          <w:color w:val="22272F"/>
          <w:sz w:val="23"/>
          <w:szCs w:val="23"/>
          <w:lang w:eastAsia="ru-RU"/>
        </w:rPr>
        <w:t> должностей, утвержденным </w:t>
      </w:r>
      <w:hyperlink r:id="rId30" w:anchor="/document/195552/entry/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22272F"/>
          <w:sz w:val="23"/>
          <w:szCs w:val="23"/>
          <w:lang w:eastAsia="ru-RU"/>
        </w:rPr>
        <w:t> Президента Российской Федерации от 18 мая 2009 г. N 557 (далее - государственный служащий);</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в) на федерального государственного служащего, замещающего должность государственной службы, не предусмотренную </w:t>
      </w:r>
      <w:proofErr w:type="spellStart"/>
      <w:r w:rsidRPr="005479DA">
        <w:rPr>
          <w:rFonts w:ascii="Times New Roman" w:eastAsia="Times New Roman" w:hAnsi="Times New Roman" w:cs="Times New Roman"/>
          <w:color w:val="22272F"/>
          <w:sz w:val="23"/>
          <w:szCs w:val="23"/>
          <w:lang w:eastAsia="ru-RU"/>
        </w:rPr>
        <w:fldChar w:fldCharType="begin"/>
      </w:r>
      <w:r w:rsidRPr="005479DA">
        <w:rPr>
          <w:rFonts w:ascii="Times New Roman" w:eastAsia="Times New Roman" w:hAnsi="Times New Roman" w:cs="Times New Roman"/>
          <w:color w:val="22272F"/>
          <w:sz w:val="23"/>
          <w:szCs w:val="23"/>
          <w:lang w:eastAsia="ru-RU"/>
        </w:rPr>
        <w:instrText xml:space="preserve"> HYPERLINK "http://ivo.garant.ru/" \l "/document/195552/entry/1000" </w:instrText>
      </w:r>
      <w:r w:rsidRPr="005479DA">
        <w:rPr>
          <w:rFonts w:ascii="Times New Roman" w:eastAsia="Times New Roman" w:hAnsi="Times New Roman" w:cs="Times New Roman"/>
          <w:color w:val="22272F"/>
          <w:sz w:val="23"/>
          <w:szCs w:val="23"/>
          <w:lang w:eastAsia="ru-RU"/>
        </w:rPr>
        <w:fldChar w:fldCharType="separate"/>
      </w:r>
      <w:r w:rsidRPr="005479DA">
        <w:rPr>
          <w:rFonts w:ascii="Times New Roman" w:eastAsia="Times New Roman" w:hAnsi="Times New Roman" w:cs="Times New Roman"/>
          <w:color w:val="734C9B"/>
          <w:sz w:val="23"/>
          <w:szCs w:val="23"/>
          <w:lang w:eastAsia="ru-RU"/>
        </w:rPr>
        <w:t>перечнем</w:t>
      </w:r>
      <w:r w:rsidRPr="005479DA">
        <w:rPr>
          <w:rFonts w:ascii="Times New Roman" w:eastAsia="Times New Roman" w:hAnsi="Times New Roman" w:cs="Times New Roman"/>
          <w:color w:val="22272F"/>
          <w:sz w:val="23"/>
          <w:szCs w:val="23"/>
          <w:lang w:eastAsia="ru-RU"/>
        </w:rPr>
        <w:fldChar w:fldCharType="end"/>
      </w:r>
      <w:r w:rsidRPr="005479DA">
        <w:rPr>
          <w:rFonts w:ascii="Times New Roman" w:eastAsia="Times New Roman" w:hAnsi="Times New Roman" w:cs="Times New Roman"/>
          <w:color w:val="22272F"/>
          <w:sz w:val="23"/>
          <w:szCs w:val="23"/>
          <w:lang w:eastAsia="ru-RU"/>
        </w:rPr>
        <w:t>должностей</w:t>
      </w:r>
      <w:proofErr w:type="spellEnd"/>
      <w:r w:rsidRPr="005479DA">
        <w:rPr>
          <w:rFonts w:ascii="Times New Roman" w:eastAsia="Times New Roman" w:hAnsi="Times New Roman" w:cs="Times New Roman"/>
          <w:color w:val="22272F"/>
          <w:sz w:val="23"/>
          <w:szCs w:val="23"/>
          <w:lang w:eastAsia="ru-RU"/>
        </w:rPr>
        <w:t>, утвержденным </w:t>
      </w:r>
      <w:hyperlink r:id="rId31" w:anchor="/document/195552/entry/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22272F"/>
          <w:sz w:val="23"/>
          <w:szCs w:val="23"/>
          <w:lang w:eastAsia="ru-RU"/>
        </w:rPr>
        <w:t>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2" w:anchor="/document/70681384/entry/1632"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23 июня 2014 г. N 460 в пункт 3 внесены изменения, </w:t>
      </w:r>
      <w:hyperlink r:id="rId33" w:anchor="/document/70681384/entry/80" w:history="1">
        <w:r w:rsidRPr="005479DA">
          <w:rPr>
            <w:rFonts w:ascii="Times New Roman" w:eastAsia="Times New Roman" w:hAnsi="Times New Roman" w:cs="Times New Roman"/>
            <w:color w:val="734C9B"/>
            <w:sz w:val="23"/>
            <w:szCs w:val="23"/>
            <w:lang w:eastAsia="ru-RU"/>
          </w:rPr>
          <w:t>вступающие в силу</w:t>
        </w:r>
      </w:hyperlink>
      <w:r w:rsidRPr="005479DA">
        <w:rPr>
          <w:rFonts w:ascii="Times New Roman" w:eastAsia="Times New Roman" w:hAnsi="Times New Roman" w:cs="Times New Roman"/>
          <w:color w:val="464C55"/>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4" w:anchor="/document/58057616/entry/1003" w:history="1">
        <w:r w:rsidRPr="005479DA">
          <w:rPr>
            <w:rFonts w:ascii="Times New Roman" w:eastAsia="Times New Roman" w:hAnsi="Times New Roman" w:cs="Times New Roman"/>
            <w:color w:val="734C9B"/>
            <w:sz w:val="23"/>
            <w:szCs w:val="23"/>
            <w:lang w:eastAsia="ru-RU"/>
          </w:rPr>
          <w:t>См. текст 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anchor="/document/70681384/entry/1000" w:history="1">
        <w:r w:rsidRPr="005479DA">
          <w:rPr>
            <w:rFonts w:ascii="Times New Roman" w:eastAsia="Times New Roman" w:hAnsi="Times New Roman" w:cs="Times New Roman"/>
            <w:color w:val="734C9B"/>
            <w:sz w:val="23"/>
            <w:szCs w:val="23"/>
            <w:lang w:eastAsia="ru-RU"/>
          </w:rPr>
          <w:t>форме</w:t>
        </w:r>
      </w:hyperlink>
      <w:r w:rsidRPr="005479DA">
        <w:rPr>
          <w:rFonts w:ascii="Times New Roman" w:eastAsia="Times New Roman" w:hAnsi="Times New Roman" w:cs="Times New Roman"/>
          <w:color w:val="22272F"/>
          <w:sz w:val="23"/>
          <w:szCs w:val="23"/>
          <w:lang w:eastAsia="ru-RU"/>
        </w:rPr>
        <w:t> справки:</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6" w:anchor="/document/71131326/entry/100442"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подпункт "а" изложен в новой редакции</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7" w:anchor="/document/57507672/entry/10031" w:history="1">
        <w:r w:rsidRPr="005479DA">
          <w:rPr>
            <w:rFonts w:ascii="Times New Roman" w:eastAsia="Times New Roman" w:hAnsi="Times New Roman" w:cs="Times New Roman"/>
            <w:color w:val="734C9B"/>
            <w:sz w:val="23"/>
            <w:szCs w:val="23"/>
            <w:lang w:eastAsia="ru-RU"/>
          </w:rPr>
          <w:t>См. текст подпункта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а) гражданами - при поступлении на федеральную государственную службу;</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8" w:anchor="/document/71131326/entry/100443"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пункт 3 дополнен подпунктом "а.1"</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а.1) кандидатами на должности, предусмотренные перечнем, - при назначении на должности государственной службы, предусмотренные </w:t>
      </w:r>
      <w:hyperlink r:id="rId39" w:anchor="/document/195552/entry/1000" w:history="1">
        <w:r w:rsidRPr="005479DA">
          <w:rPr>
            <w:rFonts w:ascii="Times New Roman" w:eastAsia="Times New Roman" w:hAnsi="Times New Roman" w:cs="Times New Roman"/>
            <w:color w:val="734C9B"/>
            <w:sz w:val="23"/>
            <w:szCs w:val="23"/>
            <w:lang w:eastAsia="ru-RU"/>
          </w:rPr>
          <w:t>перечнем</w:t>
        </w:r>
      </w:hyperlink>
      <w:r w:rsidRPr="005479DA">
        <w:rPr>
          <w:rFonts w:ascii="Times New Roman" w:eastAsia="Times New Roman" w:hAnsi="Times New Roman" w:cs="Times New Roman"/>
          <w:color w:val="22272F"/>
          <w:sz w:val="23"/>
          <w:szCs w:val="23"/>
          <w:lang w:eastAsia="ru-RU"/>
        </w:rPr>
        <w:t> должностей, утвержденным </w:t>
      </w:r>
      <w:hyperlink r:id="rId40" w:anchor="/document/195554/entry/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22272F"/>
          <w:sz w:val="23"/>
          <w:szCs w:val="23"/>
          <w:lang w:eastAsia="ru-RU"/>
        </w:rPr>
        <w:t> Президента Российской Федерации от 18 мая 2009 г. N 557;</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1" w:anchor="/document/71131326/entry/100444"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в подпункт "б" внесены изменения</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2" w:anchor="/document/57507672/entry/10032" w:history="1">
        <w:r w:rsidRPr="005479DA">
          <w:rPr>
            <w:rFonts w:ascii="Times New Roman" w:eastAsia="Times New Roman" w:hAnsi="Times New Roman" w:cs="Times New Roman"/>
            <w:color w:val="734C9B"/>
            <w:sz w:val="23"/>
            <w:szCs w:val="23"/>
            <w:lang w:eastAsia="ru-RU"/>
          </w:rPr>
          <w:t>См. текст подпункта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w:t>
      </w:r>
      <w:hyperlink r:id="rId43" w:anchor="/document/195552/entry/1000" w:history="1">
        <w:r w:rsidRPr="005479DA">
          <w:rPr>
            <w:rFonts w:ascii="Times New Roman" w:eastAsia="Times New Roman" w:hAnsi="Times New Roman" w:cs="Times New Roman"/>
            <w:color w:val="734C9B"/>
            <w:sz w:val="23"/>
            <w:szCs w:val="23"/>
            <w:lang w:eastAsia="ru-RU"/>
          </w:rPr>
          <w:t>перечнем</w:t>
        </w:r>
      </w:hyperlink>
      <w:r w:rsidRPr="005479DA">
        <w:rPr>
          <w:rFonts w:ascii="Times New Roman" w:eastAsia="Times New Roman" w:hAnsi="Times New Roman" w:cs="Times New Roman"/>
          <w:color w:val="22272F"/>
          <w:sz w:val="23"/>
          <w:szCs w:val="23"/>
          <w:lang w:eastAsia="ru-RU"/>
        </w:rPr>
        <w:t> должностей, утвержденным </w:t>
      </w:r>
      <w:hyperlink r:id="rId44" w:anchor="/document/195552/entry/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22272F"/>
          <w:sz w:val="23"/>
          <w:szCs w:val="23"/>
          <w:lang w:eastAsia="ru-RU"/>
        </w:rPr>
        <w:t xml:space="preserve"> Президента Российской Федерации от 18 мая 2009 г. N 557, - ежегодно, не позднее 30 апреля года, следующего </w:t>
      </w:r>
      <w:proofErr w:type="gramStart"/>
      <w:r w:rsidRPr="005479DA">
        <w:rPr>
          <w:rFonts w:ascii="Times New Roman" w:eastAsia="Times New Roman" w:hAnsi="Times New Roman" w:cs="Times New Roman"/>
          <w:color w:val="22272F"/>
          <w:sz w:val="23"/>
          <w:szCs w:val="23"/>
          <w:lang w:eastAsia="ru-RU"/>
        </w:rPr>
        <w:t>за</w:t>
      </w:r>
      <w:proofErr w:type="gramEnd"/>
      <w:r w:rsidRPr="005479DA">
        <w:rPr>
          <w:rFonts w:ascii="Times New Roman" w:eastAsia="Times New Roman" w:hAnsi="Times New Roman" w:cs="Times New Roman"/>
          <w:color w:val="22272F"/>
          <w:sz w:val="23"/>
          <w:szCs w:val="23"/>
          <w:lang w:eastAsia="ru-RU"/>
        </w:rPr>
        <w:t xml:space="preserve"> отчетным;</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5" w:anchor="/document/71131326/entry/100445"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в подпункт "</w:t>
      </w:r>
      <w:proofErr w:type="gramStart"/>
      <w:r w:rsidRPr="005479DA">
        <w:rPr>
          <w:rFonts w:ascii="Times New Roman" w:eastAsia="Times New Roman" w:hAnsi="Times New Roman" w:cs="Times New Roman"/>
          <w:color w:val="464C55"/>
          <w:sz w:val="23"/>
          <w:szCs w:val="23"/>
          <w:lang w:eastAsia="ru-RU"/>
        </w:rPr>
        <w:t>в</w:t>
      </w:r>
      <w:proofErr w:type="gramEnd"/>
      <w:r w:rsidRPr="005479DA">
        <w:rPr>
          <w:rFonts w:ascii="Times New Roman" w:eastAsia="Times New Roman" w:hAnsi="Times New Roman" w:cs="Times New Roman"/>
          <w:color w:val="464C55"/>
          <w:sz w:val="23"/>
          <w:szCs w:val="23"/>
          <w:lang w:eastAsia="ru-RU"/>
        </w:rPr>
        <w:t>" внесены изменения</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6" w:anchor="/document/57507672/entry/10033" w:history="1">
        <w:r w:rsidRPr="005479DA">
          <w:rPr>
            <w:rFonts w:ascii="Times New Roman" w:eastAsia="Times New Roman" w:hAnsi="Times New Roman" w:cs="Times New Roman"/>
            <w:color w:val="734C9B"/>
            <w:sz w:val="23"/>
            <w:szCs w:val="23"/>
            <w:lang w:eastAsia="ru-RU"/>
          </w:rPr>
          <w:t>См. текст подпункта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в) государственными служащими, замещающими должности государственной службы в Администрации Президента Российской Федерации, предусмотренные </w:t>
      </w:r>
      <w:hyperlink r:id="rId47" w:anchor="/document/195552/entry/1000" w:history="1">
        <w:r w:rsidRPr="005479DA">
          <w:rPr>
            <w:rFonts w:ascii="Times New Roman" w:eastAsia="Times New Roman" w:hAnsi="Times New Roman" w:cs="Times New Roman"/>
            <w:color w:val="734C9B"/>
            <w:sz w:val="23"/>
            <w:szCs w:val="23"/>
            <w:lang w:eastAsia="ru-RU"/>
          </w:rPr>
          <w:t>перечнем</w:t>
        </w:r>
      </w:hyperlink>
      <w:r w:rsidRPr="005479DA">
        <w:rPr>
          <w:rFonts w:ascii="Times New Roman" w:eastAsia="Times New Roman" w:hAnsi="Times New Roman" w:cs="Times New Roman"/>
          <w:color w:val="22272F"/>
          <w:sz w:val="23"/>
          <w:szCs w:val="23"/>
          <w:lang w:eastAsia="ru-RU"/>
        </w:rPr>
        <w:t> должностей, утвержденным </w:t>
      </w:r>
      <w:hyperlink r:id="rId48" w:anchor="/document/195552/entry/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22272F"/>
          <w:sz w:val="23"/>
          <w:szCs w:val="23"/>
          <w:lang w:eastAsia="ru-RU"/>
        </w:rPr>
        <w:t xml:space="preserve"> Президента Российской Федерации от 18 мая 2009 г. N 557, - ежегодно, не позднее 1 апреля года, следующего </w:t>
      </w:r>
      <w:proofErr w:type="gramStart"/>
      <w:r w:rsidRPr="005479DA">
        <w:rPr>
          <w:rFonts w:ascii="Times New Roman" w:eastAsia="Times New Roman" w:hAnsi="Times New Roman" w:cs="Times New Roman"/>
          <w:color w:val="22272F"/>
          <w:sz w:val="23"/>
          <w:szCs w:val="23"/>
          <w:lang w:eastAsia="ru-RU"/>
        </w:rPr>
        <w:t>за</w:t>
      </w:r>
      <w:proofErr w:type="gramEnd"/>
      <w:r w:rsidRPr="005479DA">
        <w:rPr>
          <w:rFonts w:ascii="Times New Roman" w:eastAsia="Times New Roman" w:hAnsi="Times New Roman" w:cs="Times New Roman"/>
          <w:color w:val="22272F"/>
          <w:sz w:val="23"/>
          <w:szCs w:val="23"/>
          <w:lang w:eastAsia="ru-RU"/>
        </w:rPr>
        <w:t xml:space="preserve"> отчетным.</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4. Гражданин при назначении на должность государственной службы представляет:</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479DA">
        <w:rPr>
          <w:rFonts w:ascii="Times New Roman" w:eastAsia="Times New Roman" w:hAnsi="Times New Roman" w:cs="Times New Roman"/>
          <w:color w:val="22272F"/>
          <w:sz w:val="23"/>
          <w:szCs w:val="23"/>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479DA">
        <w:rPr>
          <w:rFonts w:ascii="Times New Roman" w:eastAsia="Times New Roman" w:hAnsi="Times New Roman" w:cs="Times New Roman"/>
          <w:color w:val="22272F"/>
          <w:sz w:val="23"/>
          <w:szCs w:val="23"/>
          <w:lang w:eastAsia="ru-RU"/>
        </w:rPr>
        <w:t xml:space="preserve"> подачи документов для замещения должности государственной службы (на отчетную дату);</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479DA">
        <w:rPr>
          <w:rFonts w:ascii="Times New Roman" w:eastAsia="Times New Roman" w:hAnsi="Times New Roman" w:cs="Times New Roman"/>
          <w:color w:val="22272F"/>
          <w:sz w:val="23"/>
          <w:szCs w:val="23"/>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479DA">
        <w:rPr>
          <w:rFonts w:ascii="Times New Roman" w:eastAsia="Times New Roman" w:hAnsi="Times New Roman" w:cs="Times New Roman"/>
          <w:color w:val="22272F"/>
          <w:sz w:val="23"/>
          <w:szCs w:val="23"/>
          <w:lang w:eastAsia="ru-RU"/>
        </w:rPr>
        <w:t xml:space="preserve"> для замещения должности государственной службы (на отчетную дату).</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9" w:anchor="/document/71131326/entry/17"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Положение дополнено пунктом 4.1</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50" w:anchor="/document/195554/entry/1004" w:history="1">
        <w:r w:rsidRPr="005479DA">
          <w:rPr>
            <w:rFonts w:ascii="Times New Roman" w:eastAsia="Times New Roman" w:hAnsi="Times New Roman" w:cs="Times New Roman"/>
            <w:color w:val="734C9B"/>
            <w:sz w:val="23"/>
            <w:szCs w:val="23"/>
            <w:lang w:eastAsia="ru-RU"/>
          </w:rPr>
          <w:t>пунктом 4</w:t>
        </w:r>
      </w:hyperlink>
      <w:r w:rsidRPr="005479DA">
        <w:rPr>
          <w:rFonts w:ascii="Times New Roman" w:eastAsia="Times New Roman" w:hAnsi="Times New Roman" w:cs="Times New Roman"/>
          <w:color w:val="22272F"/>
          <w:sz w:val="23"/>
          <w:szCs w:val="23"/>
          <w:lang w:eastAsia="ru-RU"/>
        </w:rPr>
        <w:t> настоящего Положения.</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5. Государственный служащий представляет ежегодно:</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479DA">
        <w:rPr>
          <w:rFonts w:ascii="Times New Roman" w:eastAsia="Times New Roman" w:hAnsi="Times New Roman" w:cs="Times New Roman"/>
          <w:color w:val="22272F"/>
          <w:sz w:val="23"/>
          <w:szCs w:val="23"/>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6. </w:t>
      </w:r>
      <w:hyperlink r:id="rId51" w:anchor="/document/71131326/entry/18" w:history="1">
        <w:r w:rsidRPr="005479DA">
          <w:rPr>
            <w:rFonts w:ascii="Times New Roman" w:eastAsia="Times New Roman" w:hAnsi="Times New Roman" w:cs="Times New Roman"/>
            <w:color w:val="734C9B"/>
            <w:sz w:val="23"/>
            <w:szCs w:val="23"/>
            <w:lang w:eastAsia="ru-RU"/>
          </w:rPr>
          <w:t>Утратил силу</w:t>
        </w:r>
      </w:hyperlink>
      <w:r w:rsidRPr="005479DA">
        <w:rPr>
          <w:rFonts w:ascii="Times New Roman" w:eastAsia="Times New Roman" w:hAnsi="Times New Roman" w:cs="Times New Roman"/>
          <w:color w:val="22272F"/>
          <w:sz w:val="23"/>
          <w:szCs w:val="23"/>
          <w:lang w:eastAsia="ru-RU"/>
        </w:rPr>
        <w:t>.</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текст </w:t>
      </w:r>
      <w:hyperlink r:id="rId52" w:anchor="/document/57507672/entry/1006" w:history="1">
        <w:r w:rsidRPr="005479DA">
          <w:rPr>
            <w:rFonts w:ascii="Times New Roman" w:eastAsia="Times New Roman" w:hAnsi="Times New Roman" w:cs="Times New Roman"/>
            <w:color w:val="734C9B"/>
            <w:sz w:val="23"/>
            <w:szCs w:val="23"/>
            <w:lang w:eastAsia="ru-RU"/>
          </w:rPr>
          <w:t>пункта 6</w:t>
        </w:r>
      </w:hyperlink>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Пункт 7 изменен с 19 сентября 2017 г. - </w:t>
      </w:r>
      <w:hyperlink r:id="rId53" w:anchor="/document/71768878/entry/1" w:history="1">
        <w:r w:rsidRPr="005479DA">
          <w:rPr>
            <w:rFonts w:ascii="Times New Roman" w:eastAsia="Times New Roman" w:hAnsi="Times New Roman" w:cs="Times New Roman"/>
            <w:color w:val="734C9B"/>
            <w:sz w:val="23"/>
            <w:szCs w:val="23"/>
            <w:lang w:eastAsia="ru-RU"/>
          </w:rPr>
          <w:t>Указ</w:t>
        </w:r>
      </w:hyperlink>
      <w:r w:rsidRPr="005479DA">
        <w:rPr>
          <w:rFonts w:ascii="Times New Roman" w:eastAsia="Times New Roman" w:hAnsi="Times New Roman" w:cs="Times New Roman"/>
          <w:color w:val="464C55"/>
          <w:sz w:val="23"/>
          <w:szCs w:val="23"/>
          <w:lang w:eastAsia="ru-RU"/>
        </w:rPr>
        <w:t> Президента РФ от 19 сентября 2017 г. N 431</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4" w:anchor="/document/57430082/entry/1007" w:history="1">
        <w:r w:rsidRPr="005479DA">
          <w:rPr>
            <w:rFonts w:ascii="Times New Roman" w:eastAsia="Times New Roman" w:hAnsi="Times New Roman" w:cs="Times New Roman"/>
            <w:color w:val="734C9B"/>
            <w:sz w:val="23"/>
            <w:szCs w:val="23"/>
            <w:lang w:eastAsia="ru-RU"/>
          </w:rPr>
          <w:t>См. предыдущую редакцию</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5" w:anchor="/document/57751767/entry/0" w:history="1">
        <w:r w:rsidRPr="005479DA">
          <w:rPr>
            <w:rFonts w:ascii="Times New Roman" w:eastAsia="Times New Roman" w:hAnsi="Times New Roman" w:cs="Times New Roman"/>
            <w:color w:val="734C9B"/>
            <w:sz w:val="23"/>
            <w:szCs w:val="23"/>
            <w:lang w:eastAsia="ru-RU"/>
          </w:rPr>
          <w:t>порядке</w:t>
        </w:r>
      </w:hyperlink>
      <w:r w:rsidRPr="005479DA">
        <w:rPr>
          <w:rFonts w:ascii="Times New Roman" w:eastAsia="Times New Roman" w:hAnsi="Times New Roman" w:cs="Times New Roman"/>
          <w:color w:val="22272F"/>
          <w:sz w:val="23"/>
          <w:szCs w:val="23"/>
          <w:lang w:eastAsia="ru-RU"/>
        </w:rPr>
        <w:t>, устанавливаемом руководителем федерального государственного органа.</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479DA">
        <w:rPr>
          <w:rFonts w:ascii="Times New Roman" w:eastAsia="Times New Roman" w:hAnsi="Times New Roman" w:cs="Times New Roman"/>
          <w:color w:val="22272F"/>
          <w:sz w:val="23"/>
          <w:szCs w:val="23"/>
          <w:lang w:eastAsia="ru-RU"/>
        </w:rP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5479DA">
        <w:rPr>
          <w:rFonts w:ascii="Times New Roman" w:eastAsia="Times New Roman" w:hAnsi="Times New Roman" w:cs="Times New Roman"/>
          <w:color w:val="22272F"/>
          <w:sz w:val="23"/>
          <w:szCs w:val="23"/>
          <w:lang w:eastAsia="ru-RU"/>
        </w:rPr>
        <w:t xml:space="preserve"> </w:t>
      </w:r>
      <w:proofErr w:type="gramStart"/>
      <w:r w:rsidRPr="005479DA">
        <w:rPr>
          <w:rFonts w:ascii="Times New Roman" w:eastAsia="Times New Roman" w:hAnsi="Times New Roman" w:cs="Times New Roman"/>
          <w:color w:val="22272F"/>
          <w:sz w:val="23"/>
          <w:szCs w:val="23"/>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5479DA">
        <w:rPr>
          <w:rFonts w:ascii="Times New Roman" w:eastAsia="Times New Roman" w:hAnsi="Times New Roman" w:cs="Times New Roman"/>
          <w:color w:val="22272F"/>
          <w:sz w:val="23"/>
          <w:szCs w:val="23"/>
          <w:lang w:eastAsia="ru-RU"/>
        </w:rPr>
        <w:t xml:space="preserve"> коррупции.</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479DA">
        <w:rPr>
          <w:rFonts w:ascii="Times New Roman" w:eastAsia="Times New Roman" w:hAnsi="Times New Roman" w:cs="Times New Roman"/>
          <w:color w:val="22272F"/>
          <w:sz w:val="23"/>
          <w:szCs w:val="23"/>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w:t>
      </w:r>
      <w:hyperlink r:id="rId56" w:anchor="/document/196745/entry/1" w:history="1">
        <w:r w:rsidRPr="005479DA">
          <w:rPr>
            <w:rFonts w:ascii="Times New Roman" w:eastAsia="Times New Roman" w:hAnsi="Times New Roman" w:cs="Times New Roman"/>
            <w:color w:val="734C9B"/>
            <w:sz w:val="23"/>
            <w:szCs w:val="23"/>
            <w:lang w:eastAsia="ru-RU"/>
          </w:rPr>
          <w:t>определяемое</w:t>
        </w:r>
      </w:hyperlink>
      <w:r w:rsidRPr="005479DA">
        <w:rPr>
          <w:rFonts w:ascii="Times New Roman" w:eastAsia="Times New Roman" w:hAnsi="Times New Roman" w:cs="Times New Roman"/>
          <w:color w:val="22272F"/>
          <w:sz w:val="23"/>
          <w:szCs w:val="23"/>
          <w:lang w:eastAsia="ru-RU"/>
        </w:rPr>
        <w:t> Правительством Российской Федерации.</w:t>
      </w:r>
      <w:proofErr w:type="gramEnd"/>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w:t>
      </w:r>
      <w:hyperlink r:id="rId57" w:anchor="/document/71825826/entry/0" w:history="1">
        <w:r w:rsidRPr="005479DA">
          <w:rPr>
            <w:rFonts w:ascii="Times New Roman" w:eastAsia="Times New Roman" w:hAnsi="Times New Roman" w:cs="Times New Roman"/>
            <w:color w:val="734C9B"/>
            <w:sz w:val="23"/>
            <w:szCs w:val="23"/>
            <w:lang w:eastAsia="ru-RU"/>
          </w:rPr>
          <w:t>Методические рекомендации</w:t>
        </w:r>
      </w:hyperlink>
      <w:r w:rsidRPr="005479DA">
        <w:rPr>
          <w:rFonts w:ascii="Times New Roman" w:eastAsia="Times New Roman" w:hAnsi="Times New Roman" w:cs="Times New Roman"/>
          <w:color w:val="464C55"/>
          <w:sz w:val="23"/>
          <w:szCs w:val="23"/>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479DA">
        <w:rPr>
          <w:rFonts w:ascii="Times New Roman" w:eastAsia="Times New Roman" w:hAnsi="Times New Roman" w:cs="Times New Roman"/>
          <w:color w:val="22272F"/>
          <w:sz w:val="23"/>
          <w:szCs w:val="23"/>
          <w:lang w:eastAsia="ru-RU"/>
        </w:rPr>
        <w:t>Сведения о доходах, об имуществе и обязательствах имущественного характера, представляемые государственными служащими, указанными в </w:t>
      </w:r>
      <w:hyperlink r:id="rId58" w:anchor="/document/195554/entry/10072" w:history="1">
        <w:r w:rsidRPr="005479DA">
          <w:rPr>
            <w:rFonts w:ascii="Times New Roman" w:eastAsia="Times New Roman" w:hAnsi="Times New Roman" w:cs="Times New Roman"/>
            <w:color w:val="734C9B"/>
            <w:sz w:val="23"/>
            <w:szCs w:val="23"/>
            <w:lang w:eastAsia="ru-RU"/>
          </w:rPr>
          <w:t>абзацах втором</w:t>
        </w:r>
      </w:hyperlink>
      <w:r w:rsidRPr="005479DA">
        <w:rPr>
          <w:rFonts w:ascii="Times New Roman" w:eastAsia="Times New Roman" w:hAnsi="Times New Roman" w:cs="Times New Roman"/>
          <w:color w:val="22272F"/>
          <w:sz w:val="23"/>
          <w:szCs w:val="23"/>
          <w:lang w:eastAsia="ru-RU"/>
        </w:rPr>
        <w:t> и </w:t>
      </w:r>
      <w:hyperlink r:id="rId59" w:anchor="/document/195554/entry/10073" w:history="1">
        <w:r w:rsidRPr="005479DA">
          <w:rPr>
            <w:rFonts w:ascii="Times New Roman" w:eastAsia="Times New Roman" w:hAnsi="Times New Roman" w:cs="Times New Roman"/>
            <w:color w:val="734C9B"/>
            <w:sz w:val="23"/>
            <w:szCs w:val="23"/>
            <w:lang w:eastAsia="ru-RU"/>
          </w:rPr>
          <w:t>третьем</w:t>
        </w:r>
      </w:hyperlink>
      <w:r w:rsidRPr="005479DA">
        <w:rPr>
          <w:rFonts w:ascii="Times New Roman" w:eastAsia="Times New Roman" w:hAnsi="Times New Roman" w:cs="Times New Roman"/>
          <w:color w:val="22272F"/>
          <w:sz w:val="23"/>
          <w:szCs w:val="23"/>
          <w:lang w:eastAsia="ru-RU"/>
        </w:rPr>
        <w:t>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sidRPr="005479DA">
        <w:rPr>
          <w:rFonts w:ascii="Times New Roman" w:eastAsia="Times New Roman" w:hAnsi="Times New Roman" w:cs="Times New Roman"/>
          <w:color w:val="22272F"/>
          <w:sz w:val="23"/>
          <w:szCs w:val="23"/>
          <w:lang w:eastAsia="ru-RU"/>
        </w:rPr>
        <w:t xml:space="preserve"> федерального государственного органа.</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0" w:anchor="/document/71131326/entry/19"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в пункт 8 внесены изменения</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1" w:anchor="/document/57507672/entry/1008" w:history="1">
        <w:r w:rsidRPr="005479DA">
          <w:rPr>
            <w:rFonts w:ascii="Times New Roman" w:eastAsia="Times New Roman" w:hAnsi="Times New Roman" w:cs="Times New Roman"/>
            <w:color w:val="734C9B"/>
            <w:sz w:val="23"/>
            <w:szCs w:val="23"/>
            <w:lang w:eastAsia="ru-RU"/>
          </w:rPr>
          <w:t>См. текст 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 xml:space="preserve">8. </w:t>
      </w:r>
      <w:proofErr w:type="gramStart"/>
      <w:r w:rsidRPr="005479DA">
        <w:rPr>
          <w:rFonts w:ascii="Times New Roman" w:eastAsia="Times New Roman" w:hAnsi="Times New Roman" w:cs="Times New Roman"/>
          <w:color w:val="22272F"/>
          <w:sz w:val="23"/>
          <w:szCs w:val="23"/>
          <w:lang w:eastAsia="ru-RU"/>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Гражданин может представить уточненные сведения в течение одного месяца со дня представления сведений в соответствии с </w:t>
      </w:r>
      <w:hyperlink r:id="rId62" w:anchor="/document/195554/entry/10031" w:history="1">
        <w:r w:rsidRPr="005479DA">
          <w:rPr>
            <w:rFonts w:ascii="Times New Roman" w:eastAsia="Times New Roman" w:hAnsi="Times New Roman" w:cs="Times New Roman"/>
            <w:color w:val="734C9B"/>
            <w:sz w:val="23"/>
            <w:szCs w:val="23"/>
            <w:lang w:eastAsia="ru-RU"/>
          </w:rPr>
          <w:t>подпунктом "а" пункта 3</w:t>
        </w:r>
      </w:hyperlink>
      <w:r w:rsidRPr="005479DA">
        <w:rPr>
          <w:rFonts w:ascii="Times New Roman" w:eastAsia="Times New Roman" w:hAnsi="Times New Roman" w:cs="Times New Roman"/>
          <w:color w:val="22272F"/>
          <w:sz w:val="23"/>
          <w:szCs w:val="23"/>
          <w:lang w:eastAsia="ru-RU"/>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63" w:anchor="/document/195554/entry/100311" w:history="1">
        <w:r w:rsidRPr="005479DA">
          <w:rPr>
            <w:rFonts w:ascii="Times New Roman" w:eastAsia="Times New Roman" w:hAnsi="Times New Roman" w:cs="Times New Roman"/>
            <w:color w:val="734C9B"/>
            <w:sz w:val="23"/>
            <w:szCs w:val="23"/>
            <w:lang w:eastAsia="ru-RU"/>
          </w:rPr>
          <w:t>подпунктом "a.1" пункта 3</w:t>
        </w:r>
      </w:hyperlink>
      <w:r w:rsidRPr="005479DA">
        <w:rPr>
          <w:rFonts w:ascii="Times New Roman" w:eastAsia="Times New Roman" w:hAnsi="Times New Roman" w:cs="Times New Roman"/>
          <w:color w:val="22272F"/>
          <w:sz w:val="23"/>
          <w:szCs w:val="23"/>
          <w:lang w:eastAsia="ru-RU"/>
        </w:rPr>
        <w:t>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r:id="rId64" w:anchor="/document/195554/entry/10032" w:history="1">
        <w:r w:rsidRPr="005479DA">
          <w:rPr>
            <w:rFonts w:ascii="Times New Roman" w:eastAsia="Times New Roman" w:hAnsi="Times New Roman" w:cs="Times New Roman"/>
            <w:color w:val="734C9B"/>
            <w:sz w:val="23"/>
            <w:szCs w:val="23"/>
            <w:lang w:eastAsia="ru-RU"/>
          </w:rPr>
          <w:t>подпункте "б"</w:t>
        </w:r>
      </w:hyperlink>
      <w:r w:rsidRPr="005479DA">
        <w:rPr>
          <w:rFonts w:ascii="Times New Roman" w:eastAsia="Times New Roman" w:hAnsi="Times New Roman" w:cs="Times New Roman"/>
          <w:color w:val="22272F"/>
          <w:sz w:val="23"/>
          <w:szCs w:val="23"/>
          <w:lang w:eastAsia="ru-RU"/>
        </w:rPr>
        <w:t> или </w:t>
      </w:r>
      <w:hyperlink r:id="rId65" w:anchor="/document/195554/entry/10033" w:history="1">
        <w:r w:rsidRPr="005479DA">
          <w:rPr>
            <w:rFonts w:ascii="Times New Roman" w:eastAsia="Times New Roman" w:hAnsi="Times New Roman" w:cs="Times New Roman"/>
            <w:color w:val="734C9B"/>
            <w:sz w:val="23"/>
            <w:szCs w:val="23"/>
            <w:lang w:eastAsia="ru-RU"/>
          </w:rPr>
          <w:t>"в" пункта 3</w:t>
        </w:r>
      </w:hyperlink>
      <w:r w:rsidRPr="005479DA">
        <w:rPr>
          <w:rFonts w:ascii="Times New Roman" w:eastAsia="Times New Roman" w:hAnsi="Times New Roman" w:cs="Times New Roman"/>
          <w:color w:val="22272F"/>
          <w:sz w:val="23"/>
          <w:szCs w:val="23"/>
          <w:lang w:eastAsia="ru-RU"/>
        </w:rPr>
        <w:t> настоящего Положения.</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479DA">
        <w:rPr>
          <w:rFonts w:ascii="Times New Roman" w:eastAsia="Times New Roman" w:hAnsi="Times New Roman" w:cs="Times New Roman"/>
          <w:color w:val="22272F"/>
          <w:sz w:val="23"/>
          <w:szCs w:val="23"/>
          <w:lang w:eastAsia="ru-RU"/>
        </w:rPr>
        <w:lastRenderedPageBreak/>
        <w:t>Уточненные сведения, представленные гражданами и государственными служащими, указанными в </w:t>
      </w:r>
      <w:hyperlink r:id="rId66" w:anchor="/document/195554/entry/10072" w:history="1">
        <w:r w:rsidRPr="005479DA">
          <w:rPr>
            <w:rFonts w:ascii="Times New Roman" w:eastAsia="Times New Roman" w:hAnsi="Times New Roman" w:cs="Times New Roman"/>
            <w:color w:val="734C9B"/>
            <w:sz w:val="23"/>
            <w:szCs w:val="23"/>
            <w:lang w:eastAsia="ru-RU"/>
          </w:rPr>
          <w:t>абзацах втором</w:t>
        </w:r>
      </w:hyperlink>
      <w:r w:rsidRPr="005479DA">
        <w:rPr>
          <w:rFonts w:ascii="Times New Roman" w:eastAsia="Times New Roman" w:hAnsi="Times New Roman" w:cs="Times New Roman"/>
          <w:color w:val="22272F"/>
          <w:sz w:val="23"/>
          <w:szCs w:val="23"/>
          <w:lang w:eastAsia="ru-RU"/>
        </w:rPr>
        <w:t> и </w:t>
      </w:r>
      <w:hyperlink r:id="rId67" w:anchor="/document/195554/entry/10073" w:history="1">
        <w:r w:rsidRPr="005479DA">
          <w:rPr>
            <w:rFonts w:ascii="Times New Roman" w:eastAsia="Times New Roman" w:hAnsi="Times New Roman" w:cs="Times New Roman"/>
            <w:color w:val="734C9B"/>
            <w:sz w:val="23"/>
            <w:szCs w:val="23"/>
            <w:lang w:eastAsia="ru-RU"/>
          </w:rPr>
          <w:t>третьем пункта 7</w:t>
        </w:r>
      </w:hyperlink>
      <w:r w:rsidRPr="005479DA">
        <w:rPr>
          <w:rFonts w:ascii="Times New Roman" w:eastAsia="Times New Roman" w:hAnsi="Times New Roman" w:cs="Times New Roman"/>
          <w:color w:val="22272F"/>
          <w:sz w:val="23"/>
          <w:szCs w:val="23"/>
          <w:lang w:eastAsia="ru-RU"/>
        </w:rPr>
        <w:t>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8" w:anchor="/document/12164203/entry/806" w:history="1">
        <w:r w:rsidRPr="005479DA">
          <w:rPr>
            <w:rFonts w:ascii="Times New Roman" w:eastAsia="Times New Roman" w:hAnsi="Times New Roman" w:cs="Times New Roman"/>
            <w:color w:val="734C9B"/>
            <w:sz w:val="23"/>
            <w:szCs w:val="23"/>
            <w:lang w:eastAsia="ru-RU"/>
          </w:rPr>
          <w:t>законодательством</w:t>
        </w:r>
      </w:hyperlink>
      <w:r w:rsidRPr="005479DA">
        <w:rPr>
          <w:rFonts w:ascii="Times New Roman" w:eastAsia="Times New Roman" w:hAnsi="Times New Roman" w:cs="Times New Roman"/>
          <w:color w:val="22272F"/>
          <w:sz w:val="23"/>
          <w:szCs w:val="23"/>
          <w:lang w:eastAsia="ru-RU"/>
        </w:rPr>
        <w:t> Российской Федерации.</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proofErr w:type="gramStart"/>
      <w:r w:rsidRPr="005479DA">
        <w:rPr>
          <w:rFonts w:ascii="Times New Roman" w:eastAsia="Times New Roman" w:hAnsi="Times New Roman" w:cs="Times New Roman"/>
          <w:color w:val="464C55"/>
          <w:sz w:val="23"/>
          <w:szCs w:val="23"/>
          <w:lang w:eastAsia="ru-RU"/>
        </w:rPr>
        <w:t>См. </w:t>
      </w:r>
      <w:hyperlink r:id="rId69" w:anchor="/document/196300/entry/1000" w:history="1">
        <w:r w:rsidRPr="005479DA">
          <w:rPr>
            <w:rFonts w:ascii="Times New Roman" w:eastAsia="Times New Roman" w:hAnsi="Times New Roman" w:cs="Times New Roman"/>
            <w:color w:val="734C9B"/>
            <w:sz w:val="23"/>
            <w:szCs w:val="23"/>
            <w:lang w:eastAsia="ru-RU"/>
          </w:rPr>
          <w:t>Положение</w:t>
        </w:r>
      </w:hyperlink>
      <w:r w:rsidRPr="005479DA">
        <w:rPr>
          <w:rFonts w:ascii="Times New Roman" w:eastAsia="Times New Roman" w:hAnsi="Times New Roman" w:cs="Times New Roman"/>
          <w:color w:val="464C55"/>
          <w:sz w:val="23"/>
          <w:szCs w:val="23"/>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70" w:anchor="/document/196300/entry/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21 сентября 2009 г. N 1065</w:t>
      </w:r>
      <w:proofErr w:type="gramEnd"/>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w:t>
      </w:r>
      <w:hyperlink r:id="rId71" w:anchor="/document/10102673/entry/5" w:history="1">
        <w:r w:rsidRPr="005479DA">
          <w:rPr>
            <w:rFonts w:ascii="Times New Roman" w:eastAsia="Times New Roman" w:hAnsi="Times New Roman" w:cs="Times New Roman"/>
            <w:color w:val="734C9B"/>
            <w:sz w:val="23"/>
            <w:szCs w:val="23"/>
            <w:lang w:eastAsia="ru-RU"/>
          </w:rPr>
          <w:t>федеральным законом</w:t>
        </w:r>
      </w:hyperlink>
      <w:r w:rsidRPr="005479DA">
        <w:rPr>
          <w:rFonts w:ascii="Times New Roman" w:eastAsia="Times New Roman" w:hAnsi="Times New Roman" w:cs="Times New Roman"/>
          <w:color w:val="22272F"/>
          <w:sz w:val="23"/>
          <w:szCs w:val="23"/>
          <w:lang w:eastAsia="ru-RU"/>
        </w:rPr>
        <w:t> они не отнесены к сведениям, составляющим государственную тайну.</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2" w:anchor="/document/70461650/entry/1002"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30 сентября 2013 г. N 743 в пункт 12 внесены изменения</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3" w:anchor="/document/57742951/entry/1012" w:history="1">
        <w:r w:rsidRPr="005479DA">
          <w:rPr>
            <w:rFonts w:ascii="Times New Roman" w:eastAsia="Times New Roman" w:hAnsi="Times New Roman" w:cs="Times New Roman"/>
            <w:color w:val="734C9B"/>
            <w:sz w:val="23"/>
            <w:szCs w:val="23"/>
            <w:lang w:eastAsia="ru-RU"/>
          </w:rPr>
          <w:t>См. текст 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 xml:space="preserve">12. </w:t>
      </w:r>
      <w:proofErr w:type="gramStart"/>
      <w:r w:rsidRPr="005479DA">
        <w:rPr>
          <w:rFonts w:ascii="Times New Roman" w:eastAsia="Times New Roman" w:hAnsi="Times New Roman" w:cs="Times New Roman"/>
          <w:color w:val="22272F"/>
          <w:sz w:val="23"/>
          <w:szCs w:val="23"/>
          <w:lang w:eastAsia="ru-RU"/>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74" w:anchor="/document/70408644/entry/1000" w:history="1">
        <w:r w:rsidRPr="005479DA">
          <w:rPr>
            <w:rFonts w:ascii="Times New Roman" w:eastAsia="Times New Roman" w:hAnsi="Times New Roman" w:cs="Times New Roman"/>
            <w:color w:val="734C9B"/>
            <w:sz w:val="23"/>
            <w:szCs w:val="23"/>
            <w:lang w:eastAsia="ru-RU"/>
          </w:rPr>
          <w:t>порядком</w:t>
        </w:r>
      </w:hyperlink>
      <w:r w:rsidRPr="005479DA">
        <w:rPr>
          <w:rFonts w:ascii="Times New Roman" w:eastAsia="Times New Roman" w:hAnsi="Times New Roman" w:cs="Times New Roman"/>
          <w:color w:val="22272F"/>
          <w:sz w:val="23"/>
          <w:szCs w:val="23"/>
          <w:lang w:eastAsia="ru-RU"/>
        </w:rPr>
        <w:t>, утвержденным </w:t>
      </w:r>
      <w:hyperlink r:id="rId75" w:anchor="/document/70408644/entry/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22272F"/>
          <w:sz w:val="23"/>
          <w:szCs w:val="23"/>
          <w:lang w:eastAsia="ru-RU"/>
        </w:rPr>
        <w:t>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5479DA">
        <w:rPr>
          <w:rFonts w:ascii="Times New Roman" w:eastAsia="Times New Roman" w:hAnsi="Times New Roman" w:cs="Times New Roman"/>
          <w:color w:val="22272F"/>
          <w:sz w:val="23"/>
          <w:szCs w:val="23"/>
          <w:lang w:eastAsia="ru-RU"/>
        </w:rPr>
        <w:t xml:space="preserve"> опубликования по их запросам.</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76" w:anchor="/document/12125267/entry/1314" w:history="1">
        <w:r w:rsidRPr="005479DA">
          <w:rPr>
            <w:rFonts w:ascii="Times New Roman" w:eastAsia="Times New Roman" w:hAnsi="Times New Roman" w:cs="Times New Roman"/>
            <w:color w:val="734C9B"/>
            <w:sz w:val="23"/>
            <w:szCs w:val="23"/>
            <w:lang w:eastAsia="ru-RU"/>
          </w:rPr>
          <w:t>законодательством</w:t>
        </w:r>
      </w:hyperlink>
      <w:r w:rsidRPr="005479DA">
        <w:rPr>
          <w:rFonts w:ascii="Times New Roman" w:eastAsia="Times New Roman" w:hAnsi="Times New Roman" w:cs="Times New Roman"/>
          <w:color w:val="22272F"/>
          <w:sz w:val="23"/>
          <w:szCs w:val="23"/>
          <w:lang w:eastAsia="ru-RU"/>
        </w:rPr>
        <w:t> Российской Федерации.</w:t>
      </w:r>
    </w:p>
    <w:p w:rsidR="005479DA" w:rsidRPr="005479DA" w:rsidRDefault="005479DA" w:rsidP="005479D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7" w:anchor="/document/71131326/entry/20" w:history="1">
        <w:r w:rsidRPr="005479DA">
          <w:rPr>
            <w:rFonts w:ascii="Times New Roman" w:eastAsia="Times New Roman" w:hAnsi="Times New Roman" w:cs="Times New Roman"/>
            <w:color w:val="734C9B"/>
            <w:sz w:val="23"/>
            <w:szCs w:val="23"/>
            <w:lang w:eastAsia="ru-RU"/>
          </w:rPr>
          <w:t>Указом</w:t>
        </w:r>
      </w:hyperlink>
      <w:r w:rsidRPr="005479DA">
        <w:rPr>
          <w:rFonts w:ascii="Times New Roman" w:eastAsia="Times New Roman" w:hAnsi="Times New Roman" w:cs="Times New Roman"/>
          <w:color w:val="464C55"/>
          <w:sz w:val="23"/>
          <w:szCs w:val="23"/>
          <w:lang w:eastAsia="ru-RU"/>
        </w:rPr>
        <w:t> Президента РФ от 15 июля 2015 г. N 364 пункт 14 изложен в новой редакции</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8" w:anchor="/document/57507672/entry/1014" w:history="1">
        <w:r w:rsidRPr="005479DA">
          <w:rPr>
            <w:rFonts w:ascii="Times New Roman" w:eastAsia="Times New Roman" w:hAnsi="Times New Roman" w:cs="Times New Roman"/>
            <w:color w:val="734C9B"/>
            <w:sz w:val="23"/>
            <w:szCs w:val="23"/>
            <w:lang w:eastAsia="ru-RU"/>
          </w:rPr>
          <w:t>См. текст пункта в предыдущей редакции</w:t>
        </w:r>
      </w:hyperlink>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9" w:anchor="/document/195552/entry/1000" w:history="1">
        <w:r w:rsidRPr="005479DA">
          <w:rPr>
            <w:rFonts w:ascii="Times New Roman" w:eastAsia="Times New Roman" w:hAnsi="Times New Roman" w:cs="Times New Roman"/>
            <w:color w:val="734C9B"/>
            <w:sz w:val="23"/>
            <w:szCs w:val="23"/>
            <w:lang w:eastAsia="ru-RU"/>
          </w:rPr>
          <w:t>перечнем</w:t>
        </w:r>
      </w:hyperlink>
      <w:r w:rsidRPr="005479DA">
        <w:rPr>
          <w:rFonts w:ascii="Times New Roman" w:eastAsia="Times New Roman" w:hAnsi="Times New Roman" w:cs="Times New Roman"/>
          <w:color w:val="22272F"/>
          <w:sz w:val="23"/>
          <w:szCs w:val="23"/>
          <w:lang w:eastAsia="ru-RU"/>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5479DA">
        <w:rPr>
          <w:rFonts w:ascii="Times New Roman" w:eastAsia="Times New Roman" w:hAnsi="Times New Roman" w:cs="Times New Roman"/>
          <w:color w:val="22272F"/>
          <w:sz w:val="23"/>
          <w:szCs w:val="23"/>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5479DA">
        <w:rPr>
          <w:rFonts w:ascii="Times New Roman" w:eastAsia="Times New Roman" w:hAnsi="Times New Roman" w:cs="Times New Roman"/>
          <w:color w:val="22272F"/>
          <w:sz w:val="23"/>
          <w:szCs w:val="23"/>
          <w:lang w:eastAsia="ru-RU"/>
        </w:rPr>
        <w:t xml:space="preserve"> вместе с другими документами.</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79DA">
        <w:rPr>
          <w:rFonts w:ascii="Times New Roman" w:eastAsia="Times New Roman" w:hAnsi="Times New Roman" w:cs="Times New Roman"/>
          <w:color w:val="22272F"/>
          <w:sz w:val="23"/>
          <w:szCs w:val="23"/>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80" w:anchor="/document/12136354/entry/57" w:history="1">
        <w:r w:rsidRPr="005479DA">
          <w:rPr>
            <w:rFonts w:ascii="Times New Roman" w:eastAsia="Times New Roman" w:hAnsi="Times New Roman" w:cs="Times New Roman"/>
            <w:color w:val="734C9B"/>
            <w:sz w:val="23"/>
            <w:szCs w:val="23"/>
            <w:lang w:eastAsia="ru-RU"/>
          </w:rPr>
          <w:t>законодательством</w:t>
        </w:r>
      </w:hyperlink>
      <w:r w:rsidRPr="005479DA">
        <w:rPr>
          <w:rFonts w:ascii="Times New Roman" w:eastAsia="Times New Roman" w:hAnsi="Times New Roman" w:cs="Times New Roman"/>
          <w:color w:val="22272F"/>
          <w:sz w:val="23"/>
          <w:szCs w:val="23"/>
          <w:lang w:eastAsia="ru-RU"/>
        </w:rPr>
        <w:t> Российской Федерации.</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bookmarkStart w:id="0" w:name="_GoBack"/>
      <w:bookmarkEnd w:id="0"/>
      <w:r w:rsidRPr="005479DA">
        <w:rPr>
          <w:rFonts w:ascii="Courier New" w:eastAsia="Times New Roman" w:hAnsi="Courier New" w:cs="Courier New"/>
          <w:color w:val="22272F"/>
          <w:sz w:val="20"/>
          <w:szCs w:val="20"/>
          <w:lang w:eastAsia="ru-RU"/>
        </w:rPr>
        <w:t xml:space="preserve"> УТВЕРЖДЕНА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hyperlink r:id="rId81" w:anchor="/document/195554/entry/0" w:history="1">
        <w:r w:rsidRPr="005479DA">
          <w:rPr>
            <w:rFonts w:ascii="Courier New" w:eastAsia="Times New Roman" w:hAnsi="Courier New" w:cs="Courier New"/>
            <w:color w:val="734C9B"/>
            <w:sz w:val="20"/>
            <w:szCs w:val="20"/>
            <w:lang w:eastAsia="ru-RU"/>
          </w:rPr>
          <w:t>Указом</w:t>
        </w:r>
      </w:hyperlink>
      <w:r w:rsidRPr="005479DA">
        <w:rPr>
          <w:rFonts w:ascii="Courier New" w:eastAsia="Times New Roman" w:hAnsi="Courier New" w:cs="Courier New"/>
          <w:color w:val="22272F"/>
          <w:sz w:val="20"/>
          <w:szCs w:val="20"/>
          <w:lang w:eastAsia="ru-RU"/>
        </w:rPr>
        <w:t xml:space="preserve"> Президента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Российской Федерации</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от 18 мая 2009 г. N 559</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r w:rsidRPr="005479DA">
        <w:rPr>
          <w:rFonts w:ascii="Courier New" w:eastAsia="Times New Roman" w:hAnsi="Courier New" w:cs="Courier New"/>
          <w:b/>
          <w:bCs/>
          <w:color w:val="22272F"/>
          <w:sz w:val="20"/>
          <w:szCs w:val="20"/>
          <w:lang w:eastAsia="ru-RU"/>
        </w:rPr>
        <w:t xml:space="preserve">  СПРАВКА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о доходах, об имуществе и обязательствах </w:t>
      </w:r>
      <w:proofErr w:type="gramStart"/>
      <w:r w:rsidRPr="005479DA">
        <w:rPr>
          <w:rFonts w:ascii="Courier New" w:eastAsia="Times New Roman" w:hAnsi="Courier New" w:cs="Courier New"/>
          <w:b/>
          <w:bCs/>
          <w:color w:val="22272F"/>
          <w:sz w:val="20"/>
          <w:szCs w:val="20"/>
          <w:lang w:eastAsia="ru-RU"/>
        </w:rPr>
        <w:t>имущественного</w:t>
      </w:r>
      <w:proofErr w:type="gramEnd"/>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характера гражданина, претендующего на замещение должности</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федеральной государственной службы</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2" w:anchor="/document/195554/entry/12" w:history="1">
        <w:r w:rsidRPr="005479DA">
          <w:rPr>
            <w:rFonts w:ascii="Times New Roman" w:eastAsia="Times New Roman" w:hAnsi="Times New Roman" w:cs="Times New Roman"/>
            <w:color w:val="734C9B"/>
            <w:sz w:val="23"/>
            <w:szCs w:val="23"/>
            <w:lang w:eastAsia="ru-RU"/>
          </w:rPr>
          <w:t>Подпункт "б" пункта 1</w:t>
        </w:r>
      </w:hyperlink>
      <w:r w:rsidRPr="005479DA">
        <w:rPr>
          <w:rFonts w:ascii="Times New Roman" w:eastAsia="Times New Roman" w:hAnsi="Times New Roman" w:cs="Times New Roman"/>
          <w:color w:val="22272F"/>
          <w:sz w:val="23"/>
          <w:szCs w:val="23"/>
          <w:lang w:eastAsia="ru-RU"/>
        </w:rPr>
        <w:t> Указа, утвердивший настоящую справку, признан </w:t>
      </w:r>
      <w:hyperlink r:id="rId83" w:anchor="/document/70681384/entry/1710" w:history="1">
        <w:r w:rsidRPr="005479DA">
          <w:rPr>
            <w:rFonts w:ascii="Times New Roman" w:eastAsia="Times New Roman" w:hAnsi="Times New Roman" w:cs="Times New Roman"/>
            <w:color w:val="734C9B"/>
            <w:sz w:val="23"/>
            <w:szCs w:val="23"/>
            <w:lang w:eastAsia="ru-RU"/>
          </w:rPr>
          <w:t>утратившим силу</w:t>
        </w:r>
      </w:hyperlink>
      <w:r w:rsidRPr="005479DA">
        <w:rPr>
          <w:rFonts w:ascii="Times New Roman" w:eastAsia="Times New Roman" w:hAnsi="Times New Roman" w:cs="Times New Roman"/>
          <w:color w:val="22272F"/>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w:t>
      </w:r>
      <w:proofErr w:type="gramStart"/>
      <w:r w:rsidRPr="005479DA">
        <w:rPr>
          <w:rFonts w:ascii="Times New Roman" w:eastAsia="Times New Roman" w:hAnsi="Times New Roman" w:cs="Times New Roman"/>
          <w:color w:val="464C55"/>
          <w:sz w:val="23"/>
          <w:szCs w:val="23"/>
          <w:lang w:eastAsia="ru-RU"/>
        </w:rPr>
        <w:t>кст </w:t>
      </w:r>
      <w:hyperlink r:id="rId84" w:anchor="/document/58057616/entry/1100" w:history="1">
        <w:r w:rsidRPr="005479DA">
          <w:rPr>
            <w:rFonts w:ascii="Times New Roman" w:eastAsia="Times New Roman" w:hAnsi="Times New Roman" w:cs="Times New Roman"/>
            <w:color w:val="734C9B"/>
            <w:sz w:val="23"/>
            <w:szCs w:val="23"/>
            <w:lang w:eastAsia="ru-RU"/>
          </w:rPr>
          <w:t>спр</w:t>
        </w:r>
        <w:proofErr w:type="gramEnd"/>
        <w:r w:rsidRPr="005479DA">
          <w:rPr>
            <w:rFonts w:ascii="Times New Roman" w:eastAsia="Times New Roman" w:hAnsi="Times New Roman" w:cs="Times New Roman"/>
            <w:color w:val="734C9B"/>
            <w:sz w:val="23"/>
            <w:szCs w:val="23"/>
            <w:lang w:eastAsia="ru-RU"/>
          </w:rPr>
          <w:t>авки</w:t>
        </w:r>
      </w:hyperlink>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w:t>
      </w:r>
      <w:hyperlink r:id="rId85" w:anchor="/document/70681384/entry/1000" w:history="1">
        <w:r w:rsidRPr="005479DA">
          <w:rPr>
            <w:rFonts w:ascii="Times New Roman" w:eastAsia="Times New Roman" w:hAnsi="Times New Roman" w:cs="Times New Roman"/>
            <w:color w:val="734C9B"/>
            <w:sz w:val="23"/>
            <w:szCs w:val="23"/>
            <w:lang w:eastAsia="ru-RU"/>
          </w:rPr>
          <w:t>форму</w:t>
        </w:r>
      </w:hyperlink>
      <w:r w:rsidRPr="005479DA">
        <w:rPr>
          <w:rFonts w:ascii="Times New Roman" w:eastAsia="Times New Roman" w:hAnsi="Times New Roman" w:cs="Times New Roman"/>
          <w:color w:val="464C55"/>
          <w:sz w:val="23"/>
          <w:szCs w:val="23"/>
          <w:lang w:eastAsia="ru-RU"/>
        </w:rPr>
        <w:t xml:space="preserve"> справки о доходах, расходах, об имуществе и обязательствах </w:t>
      </w:r>
      <w:proofErr w:type="gramStart"/>
      <w:r w:rsidRPr="005479DA">
        <w:rPr>
          <w:rFonts w:ascii="Times New Roman" w:eastAsia="Times New Roman" w:hAnsi="Times New Roman" w:cs="Times New Roman"/>
          <w:color w:val="464C55"/>
          <w:sz w:val="23"/>
          <w:szCs w:val="23"/>
          <w:lang w:eastAsia="ru-RU"/>
        </w:rPr>
        <w:t>имущественного</w:t>
      </w:r>
      <w:proofErr w:type="gramEnd"/>
      <w:r w:rsidRPr="005479DA">
        <w:rPr>
          <w:rFonts w:ascii="Times New Roman" w:eastAsia="Times New Roman" w:hAnsi="Times New Roman" w:cs="Times New Roman"/>
          <w:color w:val="464C55"/>
          <w:sz w:val="23"/>
          <w:szCs w:val="23"/>
          <w:lang w:eastAsia="ru-RU"/>
        </w:rPr>
        <w:t xml:space="preserve"> характера, утвержденную </w:t>
      </w:r>
      <w:proofErr w:type="spellStart"/>
      <w:r w:rsidRPr="005479DA">
        <w:rPr>
          <w:rFonts w:ascii="Times New Roman" w:eastAsia="Times New Roman" w:hAnsi="Times New Roman" w:cs="Times New Roman"/>
          <w:color w:val="464C55"/>
          <w:sz w:val="23"/>
          <w:szCs w:val="23"/>
          <w:lang w:eastAsia="ru-RU"/>
        </w:rPr>
        <w:fldChar w:fldCharType="begin"/>
      </w:r>
      <w:r w:rsidRPr="005479DA">
        <w:rPr>
          <w:rFonts w:ascii="Times New Roman" w:eastAsia="Times New Roman" w:hAnsi="Times New Roman" w:cs="Times New Roman"/>
          <w:color w:val="464C55"/>
          <w:sz w:val="23"/>
          <w:szCs w:val="23"/>
          <w:lang w:eastAsia="ru-RU"/>
        </w:rPr>
        <w:instrText xml:space="preserve"> HYPERLINK "http://ivo.garant.ru/" \l "/document/70681384/entry/0" </w:instrText>
      </w:r>
      <w:r w:rsidRPr="005479DA">
        <w:rPr>
          <w:rFonts w:ascii="Times New Roman" w:eastAsia="Times New Roman" w:hAnsi="Times New Roman" w:cs="Times New Roman"/>
          <w:color w:val="464C55"/>
          <w:sz w:val="23"/>
          <w:szCs w:val="23"/>
          <w:lang w:eastAsia="ru-RU"/>
        </w:rPr>
        <w:fldChar w:fldCharType="separate"/>
      </w:r>
      <w:r w:rsidRPr="005479DA">
        <w:rPr>
          <w:rFonts w:ascii="Times New Roman" w:eastAsia="Times New Roman" w:hAnsi="Times New Roman" w:cs="Times New Roman"/>
          <w:color w:val="734C9B"/>
          <w:sz w:val="23"/>
          <w:szCs w:val="23"/>
          <w:lang w:eastAsia="ru-RU"/>
        </w:rPr>
        <w:t>Указом</w:t>
      </w:r>
      <w:r w:rsidRPr="005479DA">
        <w:rPr>
          <w:rFonts w:ascii="Times New Roman" w:eastAsia="Times New Roman" w:hAnsi="Times New Roman" w:cs="Times New Roman"/>
          <w:color w:val="464C55"/>
          <w:sz w:val="23"/>
          <w:szCs w:val="23"/>
          <w:lang w:eastAsia="ru-RU"/>
        </w:rPr>
        <w:fldChar w:fldCharType="end"/>
      </w:r>
      <w:r w:rsidRPr="005479DA">
        <w:rPr>
          <w:rFonts w:ascii="Times New Roman" w:eastAsia="Times New Roman" w:hAnsi="Times New Roman" w:cs="Times New Roman"/>
          <w:color w:val="464C55"/>
          <w:sz w:val="23"/>
          <w:szCs w:val="23"/>
          <w:lang w:eastAsia="ru-RU"/>
        </w:rPr>
        <w:t>Президента</w:t>
      </w:r>
      <w:proofErr w:type="spellEnd"/>
      <w:r w:rsidRPr="005479DA">
        <w:rPr>
          <w:rFonts w:ascii="Times New Roman" w:eastAsia="Times New Roman" w:hAnsi="Times New Roman" w:cs="Times New Roman"/>
          <w:color w:val="464C55"/>
          <w:sz w:val="23"/>
          <w:szCs w:val="23"/>
          <w:lang w:eastAsia="ru-RU"/>
        </w:rPr>
        <w:t xml:space="preserve"> РФ от 23 июня 2014 г. N 460</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УТВЕРЖДЕНА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hyperlink r:id="rId86" w:anchor="/document/195554/entry/0" w:history="1">
        <w:r w:rsidRPr="005479DA">
          <w:rPr>
            <w:rFonts w:ascii="Courier New" w:eastAsia="Times New Roman" w:hAnsi="Courier New" w:cs="Courier New"/>
            <w:color w:val="734C9B"/>
            <w:sz w:val="20"/>
            <w:szCs w:val="20"/>
            <w:lang w:eastAsia="ru-RU"/>
          </w:rPr>
          <w:t>Указом</w:t>
        </w:r>
      </w:hyperlink>
      <w:r w:rsidRPr="005479DA">
        <w:rPr>
          <w:rFonts w:ascii="Courier New" w:eastAsia="Times New Roman" w:hAnsi="Courier New" w:cs="Courier New"/>
          <w:color w:val="22272F"/>
          <w:sz w:val="20"/>
          <w:szCs w:val="20"/>
          <w:lang w:eastAsia="ru-RU"/>
        </w:rPr>
        <w:t xml:space="preserve"> Президента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Российской Федерации</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от 18 мая 2009 г. N 559</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r w:rsidRPr="005479DA">
        <w:rPr>
          <w:rFonts w:ascii="Courier New" w:eastAsia="Times New Roman" w:hAnsi="Courier New" w:cs="Courier New"/>
          <w:b/>
          <w:bCs/>
          <w:color w:val="22272F"/>
          <w:sz w:val="20"/>
          <w:szCs w:val="20"/>
          <w:lang w:eastAsia="ru-RU"/>
        </w:rPr>
        <w:t xml:space="preserve"> СПРАВКА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о доходах, об имуществе и обязательствах </w:t>
      </w:r>
      <w:proofErr w:type="gramStart"/>
      <w:r w:rsidRPr="005479DA">
        <w:rPr>
          <w:rFonts w:ascii="Courier New" w:eastAsia="Times New Roman" w:hAnsi="Courier New" w:cs="Courier New"/>
          <w:b/>
          <w:bCs/>
          <w:color w:val="22272F"/>
          <w:sz w:val="20"/>
          <w:szCs w:val="20"/>
          <w:lang w:eastAsia="ru-RU"/>
        </w:rPr>
        <w:t>имущественного</w:t>
      </w:r>
      <w:proofErr w:type="gramEnd"/>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характера супруги (супруга) и несовершеннолетних детей</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гражданина, претендующего на замещение должности</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федеральной государственной службы</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7" w:anchor="/document/195554/entry/13" w:history="1">
        <w:r w:rsidRPr="005479DA">
          <w:rPr>
            <w:rFonts w:ascii="Times New Roman" w:eastAsia="Times New Roman" w:hAnsi="Times New Roman" w:cs="Times New Roman"/>
            <w:color w:val="734C9B"/>
            <w:sz w:val="23"/>
            <w:szCs w:val="23"/>
            <w:lang w:eastAsia="ru-RU"/>
          </w:rPr>
          <w:t>Подпункт "в" пункта 1</w:t>
        </w:r>
      </w:hyperlink>
      <w:r w:rsidRPr="005479DA">
        <w:rPr>
          <w:rFonts w:ascii="Times New Roman" w:eastAsia="Times New Roman" w:hAnsi="Times New Roman" w:cs="Times New Roman"/>
          <w:color w:val="22272F"/>
          <w:sz w:val="23"/>
          <w:szCs w:val="23"/>
          <w:lang w:eastAsia="ru-RU"/>
        </w:rPr>
        <w:t> Указа, утвердивший настоящую справку, признан </w:t>
      </w:r>
      <w:hyperlink r:id="rId88" w:anchor="/document/70681384/entry/1710" w:history="1">
        <w:r w:rsidRPr="005479DA">
          <w:rPr>
            <w:rFonts w:ascii="Times New Roman" w:eastAsia="Times New Roman" w:hAnsi="Times New Roman" w:cs="Times New Roman"/>
            <w:color w:val="734C9B"/>
            <w:sz w:val="23"/>
            <w:szCs w:val="23"/>
            <w:lang w:eastAsia="ru-RU"/>
          </w:rPr>
          <w:t>утратившим силу</w:t>
        </w:r>
      </w:hyperlink>
      <w:r w:rsidRPr="005479DA">
        <w:rPr>
          <w:rFonts w:ascii="Times New Roman" w:eastAsia="Times New Roman" w:hAnsi="Times New Roman" w:cs="Times New Roman"/>
          <w:color w:val="22272F"/>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w:t>
      </w:r>
      <w:proofErr w:type="gramStart"/>
      <w:r w:rsidRPr="005479DA">
        <w:rPr>
          <w:rFonts w:ascii="Times New Roman" w:eastAsia="Times New Roman" w:hAnsi="Times New Roman" w:cs="Times New Roman"/>
          <w:color w:val="464C55"/>
          <w:sz w:val="23"/>
          <w:szCs w:val="23"/>
          <w:lang w:eastAsia="ru-RU"/>
        </w:rPr>
        <w:t>кст </w:t>
      </w:r>
      <w:hyperlink r:id="rId89" w:anchor="/document/58057616/entry/1200" w:history="1">
        <w:r w:rsidRPr="005479DA">
          <w:rPr>
            <w:rFonts w:ascii="Times New Roman" w:eastAsia="Times New Roman" w:hAnsi="Times New Roman" w:cs="Times New Roman"/>
            <w:color w:val="734C9B"/>
            <w:sz w:val="23"/>
            <w:szCs w:val="23"/>
            <w:lang w:eastAsia="ru-RU"/>
          </w:rPr>
          <w:t>спр</w:t>
        </w:r>
        <w:proofErr w:type="gramEnd"/>
        <w:r w:rsidRPr="005479DA">
          <w:rPr>
            <w:rFonts w:ascii="Times New Roman" w:eastAsia="Times New Roman" w:hAnsi="Times New Roman" w:cs="Times New Roman"/>
            <w:color w:val="734C9B"/>
            <w:sz w:val="23"/>
            <w:szCs w:val="23"/>
            <w:lang w:eastAsia="ru-RU"/>
          </w:rPr>
          <w:t>авки</w:t>
        </w:r>
      </w:hyperlink>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w:t>
      </w:r>
      <w:hyperlink r:id="rId90" w:anchor="/document/70681384/entry/1000" w:history="1">
        <w:r w:rsidRPr="005479DA">
          <w:rPr>
            <w:rFonts w:ascii="Times New Roman" w:eastAsia="Times New Roman" w:hAnsi="Times New Roman" w:cs="Times New Roman"/>
            <w:color w:val="734C9B"/>
            <w:sz w:val="23"/>
            <w:szCs w:val="23"/>
            <w:lang w:eastAsia="ru-RU"/>
          </w:rPr>
          <w:t>форму</w:t>
        </w:r>
      </w:hyperlink>
      <w:r w:rsidRPr="005479DA">
        <w:rPr>
          <w:rFonts w:ascii="Times New Roman" w:eastAsia="Times New Roman" w:hAnsi="Times New Roman" w:cs="Times New Roman"/>
          <w:color w:val="464C55"/>
          <w:sz w:val="23"/>
          <w:szCs w:val="23"/>
          <w:lang w:eastAsia="ru-RU"/>
        </w:rPr>
        <w:t> справки о доходах, расходах, об имуществе и обязательствах имущественного характера, утвержденную </w:t>
      </w:r>
      <w:proofErr w:type="spellStart"/>
      <w:r w:rsidRPr="005479DA">
        <w:rPr>
          <w:rFonts w:ascii="Times New Roman" w:eastAsia="Times New Roman" w:hAnsi="Times New Roman" w:cs="Times New Roman"/>
          <w:color w:val="464C55"/>
          <w:sz w:val="23"/>
          <w:szCs w:val="23"/>
          <w:lang w:eastAsia="ru-RU"/>
        </w:rPr>
        <w:fldChar w:fldCharType="begin"/>
      </w:r>
      <w:r w:rsidRPr="005479DA">
        <w:rPr>
          <w:rFonts w:ascii="Times New Roman" w:eastAsia="Times New Roman" w:hAnsi="Times New Roman" w:cs="Times New Roman"/>
          <w:color w:val="464C55"/>
          <w:sz w:val="23"/>
          <w:szCs w:val="23"/>
          <w:lang w:eastAsia="ru-RU"/>
        </w:rPr>
        <w:instrText xml:space="preserve"> HYPERLINK "http://ivo.garant.ru/" \l "/document/70681384/entry/0" </w:instrText>
      </w:r>
      <w:r w:rsidRPr="005479DA">
        <w:rPr>
          <w:rFonts w:ascii="Times New Roman" w:eastAsia="Times New Roman" w:hAnsi="Times New Roman" w:cs="Times New Roman"/>
          <w:color w:val="464C55"/>
          <w:sz w:val="23"/>
          <w:szCs w:val="23"/>
          <w:lang w:eastAsia="ru-RU"/>
        </w:rPr>
        <w:fldChar w:fldCharType="separate"/>
      </w:r>
      <w:r w:rsidRPr="005479DA">
        <w:rPr>
          <w:rFonts w:ascii="Times New Roman" w:eastAsia="Times New Roman" w:hAnsi="Times New Roman" w:cs="Times New Roman"/>
          <w:color w:val="734C9B"/>
          <w:sz w:val="23"/>
          <w:szCs w:val="23"/>
          <w:lang w:eastAsia="ru-RU"/>
        </w:rPr>
        <w:t>Указом</w:t>
      </w:r>
      <w:r w:rsidRPr="005479DA">
        <w:rPr>
          <w:rFonts w:ascii="Times New Roman" w:eastAsia="Times New Roman" w:hAnsi="Times New Roman" w:cs="Times New Roman"/>
          <w:color w:val="464C55"/>
          <w:sz w:val="23"/>
          <w:szCs w:val="23"/>
          <w:lang w:eastAsia="ru-RU"/>
        </w:rPr>
        <w:fldChar w:fldCharType="end"/>
      </w:r>
      <w:r w:rsidRPr="005479DA">
        <w:rPr>
          <w:rFonts w:ascii="Times New Roman" w:eastAsia="Times New Roman" w:hAnsi="Times New Roman" w:cs="Times New Roman"/>
          <w:color w:val="464C55"/>
          <w:sz w:val="23"/>
          <w:szCs w:val="23"/>
          <w:lang w:eastAsia="ru-RU"/>
        </w:rPr>
        <w:t>Президента</w:t>
      </w:r>
      <w:proofErr w:type="spellEnd"/>
      <w:r w:rsidRPr="005479DA">
        <w:rPr>
          <w:rFonts w:ascii="Times New Roman" w:eastAsia="Times New Roman" w:hAnsi="Times New Roman" w:cs="Times New Roman"/>
          <w:color w:val="464C55"/>
          <w:sz w:val="23"/>
          <w:szCs w:val="23"/>
          <w:lang w:eastAsia="ru-RU"/>
        </w:rPr>
        <w:t xml:space="preserve"> РФ от 23 июня 2014 г. N 460</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УТВЕРЖДЕНА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hyperlink r:id="rId91" w:anchor="/document/195554/entry/0" w:history="1">
        <w:r w:rsidRPr="005479DA">
          <w:rPr>
            <w:rFonts w:ascii="Courier New" w:eastAsia="Times New Roman" w:hAnsi="Courier New" w:cs="Courier New"/>
            <w:color w:val="734C9B"/>
            <w:sz w:val="20"/>
            <w:szCs w:val="20"/>
            <w:lang w:eastAsia="ru-RU"/>
          </w:rPr>
          <w:t>Указом</w:t>
        </w:r>
      </w:hyperlink>
      <w:r w:rsidRPr="005479DA">
        <w:rPr>
          <w:rFonts w:ascii="Courier New" w:eastAsia="Times New Roman" w:hAnsi="Courier New" w:cs="Courier New"/>
          <w:color w:val="22272F"/>
          <w:sz w:val="20"/>
          <w:szCs w:val="20"/>
          <w:lang w:eastAsia="ru-RU"/>
        </w:rPr>
        <w:t xml:space="preserve"> Президента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lastRenderedPageBreak/>
        <w:t xml:space="preserve">                                             Российской Федерации</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от 18 мая 2009 г. N 559</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r w:rsidRPr="005479DA">
        <w:rPr>
          <w:rFonts w:ascii="Courier New" w:eastAsia="Times New Roman" w:hAnsi="Courier New" w:cs="Courier New"/>
          <w:b/>
          <w:bCs/>
          <w:color w:val="22272F"/>
          <w:sz w:val="20"/>
          <w:szCs w:val="20"/>
          <w:lang w:eastAsia="ru-RU"/>
        </w:rPr>
        <w:t>СПРАВКА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о доходах, об имуществе и обязательствах </w:t>
      </w:r>
      <w:proofErr w:type="gramStart"/>
      <w:r w:rsidRPr="005479DA">
        <w:rPr>
          <w:rFonts w:ascii="Courier New" w:eastAsia="Times New Roman" w:hAnsi="Courier New" w:cs="Courier New"/>
          <w:b/>
          <w:bCs/>
          <w:color w:val="22272F"/>
          <w:sz w:val="20"/>
          <w:szCs w:val="20"/>
          <w:lang w:eastAsia="ru-RU"/>
        </w:rPr>
        <w:t>имущественного</w:t>
      </w:r>
      <w:proofErr w:type="gramEnd"/>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характера федерального государственного служащего</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2" w:anchor="/document/195554/entry/14" w:history="1">
        <w:r w:rsidRPr="005479DA">
          <w:rPr>
            <w:rFonts w:ascii="Times New Roman" w:eastAsia="Times New Roman" w:hAnsi="Times New Roman" w:cs="Times New Roman"/>
            <w:color w:val="734C9B"/>
            <w:sz w:val="23"/>
            <w:szCs w:val="23"/>
            <w:lang w:eastAsia="ru-RU"/>
          </w:rPr>
          <w:t>Подпункт "г" пункта 1</w:t>
        </w:r>
      </w:hyperlink>
      <w:r w:rsidRPr="005479DA">
        <w:rPr>
          <w:rFonts w:ascii="Times New Roman" w:eastAsia="Times New Roman" w:hAnsi="Times New Roman" w:cs="Times New Roman"/>
          <w:color w:val="22272F"/>
          <w:sz w:val="23"/>
          <w:szCs w:val="23"/>
          <w:lang w:eastAsia="ru-RU"/>
        </w:rPr>
        <w:t> Указа, утвердивший настоящую справку, признан </w:t>
      </w:r>
      <w:hyperlink r:id="rId93" w:anchor="/document/70681384/entry/1710" w:history="1">
        <w:r w:rsidRPr="005479DA">
          <w:rPr>
            <w:rFonts w:ascii="Times New Roman" w:eastAsia="Times New Roman" w:hAnsi="Times New Roman" w:cs="Times New Roman"/>
            <w:color w:val="734C9B"/>
            <w:sz w:val="23"/>
            <w:szCs w:val="23"/>
            <w:lang w:eastAsia="ru-RU"/>
          </w:rPr>
          <w:t>утратившим силу</w:t>
        </w:r>
      </w:hyperlink>
      <w:r w:rsidRPr="005479DA">
        <w:rPr>
          <w:rFonts w:ascii="Times New Roman" w:eastAsia="Times New Roman" w:hAnsi="Times New Roman" w:cs="Times New Roman"/>
          <w:color w:val="22272F"/>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w:t>
      </w:r>
      <w:proofErr w:type="gramStart"/>
      <w:r w:rsidRPr="005479DA">
        <w:rPr>
          <w:rFonts w:ascii="Times New Roman" w:eastAsia="Times New Roman" w:hAnsi="Times New Roman" w:cs="Times New Roman"/>
          <w:color w:val="464C55"/>
          <w:sz w:val="23"/>
          <w:szCs w:val="23"/>
          <w:lang w:eastAsia="ru-RU"/>
        </w:rPr>
        <w:t>кст </w:t>
      </w:r>
      <w:hyperlink r:id="rId94" w:anchor="/document/58057616/entry/1300" w:history="1">
        <w:r w:rsidRPr="005479DA">
          <w:rPr>
            <w:rFonts w:ascii="Times New Roman" w:eastAsia="Times New Roman" w:hAnsi="Times New Roman" w:cs="Times New Roman"/>
            <w:color w:val="734C9B"/>
            <w:sz w:val="23"/>
            <w:szCs w:val="23"/>
            <w:lang w:eastAsia="ru-RU"/>
          </w:rPr>
          <w:t>спр</w:t>
        </w:r>
        <w:proofErr w:type="gramEnd"/>
        <w:r w:rsidRPr="005479DA">
          <w:rPr>
            <w:rFonts w:ascii="Times New Roman" w:eastAsia="Times New Roman" w:hAnsi="Times New Roman" w:cs="Times New Roman"/>
            <w:color w:val="734C9B"/>
            <w:sz w:val="23"/>
            <w:szCs w:val="23"/>
            <w:lang w:eastAsia="ru-RU"/>
          </w:rPr>
          <w:t>авки</w:t>
        </w:r>
      </w:hyperlink>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w:t>
      </w:r>
      <w:hyperlink r:id="rId95" w:anchor="/document/70681384/entry/1000" w:history="1">
        <w:r w:rsidRPr="005479DA">
          <w:rPr>
            <w:rFonts w:ascii="Times New Roman" w:eastAsia="Times New Roman" w:hAnsi="Times New Roman" w:cs="Times New Roman"/>
            <w:color w:val="734C9B"/>
            <w:sz w:val="23"/>
            <w:szCs w:val="23"/>
            <w:lang w:eastAsia="ru-RU"/>
          </w:rPr>
          <w:t>форму</w:t>
        </w:r>
      </w:hyperlink>
      <w:r w:rsidRPr="005479DA">
        <w:rPr>
          <w:rFonts w:ascii="Times New Roman" w:eastAsia="Times New Roman" w:hAnsi="Times New Roman" w:cs="Times New Roman"/>
          <w:color w:val="464C55"/>
          <w:sz w:val="23"/>
          <w:szCs w:val="23"/>
          <w:lang w:eastAsia="ru-RU"/>
        </w:rPr>
        <w:t> справки о доходах, расходах, об имуществе и обязательствах имущественного характера, утвержденную </w:t>
      </w:r>
      <w:proofErr w:type="spellStart"/>
      <w:r w:rsidRPr="005479DA">
        <w:rPr>
          <w:rFonts w:ascii="Times New Roman" w:eastAsia="Times New Roman" w:hAnsi="Times New Roman" w:cs="Times New Roman"/>
          <w:color w:val="464C55"/>
          <w:sz w:val="23"/>
          <w:szCs w:val="23"/>
          <w:lang w:eastAsia="ru-RU"/>
        </w:rPr>
        <w:fldChar w:fldCharType="begin"/>
      </w:r>
      <w:r w:rsidRPr="005479DA">
        <w:rPr>
          <w:rFonts w:ascii="Times New Roman" w:eastAsia="Times New Roman" w:hAnsi="Times New Roman" w:cs="Times New Roman"/>
          <w:color w:val="464C55"/>
          <w:sz w:val="23"/>
          <w:szCs w:val="23"/>
          <w:lang w:eastAsia="ru-RU"/>
        </w:rPr>
        <w:instrText xml:space="preserve"> HYPERLINK "http://ivo.garant.ru/" \l "/document/70681384/entry/0" </w:instrText>
      </w:r>
      <w:r w:rsidRPr="005479DA">
        <w:rPr>
          <w:rFonts w:ascii="Times New Roman" w:eastAsia="Times New Roman" w:hAnsi="Times New Roman" w:cs="Times New Roman"/>
          <w:color w:val="464C55"/>
          <w:sz w:val="23"/>
          <w:szCs w:val="23"/>
          <w:lang w:eastAsia="ru-RU"/>
        </w:rPr>
        <w:fldChar w:fldCharType="separate"/>
      </w:r>
      <w:r w:rsidRPr="005479DA">
        <w:rPr>
          <w:rFonts w:ascii="Times New Roman" w:eastAsia="Times New Roman" w:hAnsi="Times New Roman" w:cs="Times New Roman"/>
          <w:color w:val="734C9B"/>
          <w:sz w:val="23"/>
          <w:szCs w:val="23"/>
          <w:lang w:eastAsia="ru-RU"/>
        </w:rPr>
        <w:t>Указом</w:t>
      </w:r>
      <w:r w:rsidRPr="005479DA">
        <w:rPr>
          <w:rFonts w:ascii="Times New Roman" w:eastAsia="Times New Roman" w:hAnsi="Times New Roman" w:cs="Times New Roman"/>
          <w:color w:val="464C55"/>
          <w:sz w:val="23"/>
          <w:szCs w:val="23"/>
          <w:lang w:eastAsia="ru-RU"/>
        </w:rPr>
        <w:fldChar w:fldCharType="end"/>
      </w:r>
      <w:r w:rsidRPr="005479DA">
        <w:rPr>
          <w:rFonts w:ascii="Times New Roman" w:eastAsia="Times New Roman" w:hAnsi="Times New Roman" w:cs="Times New Roman"/>
          <w:color w:val="464C55"/>
          <w:sz w:val="23"/>
          <w:szCs w:val="23"/>
          <w:lang w:eastAsia="ru-RU"/>
        </w:rPr>
        <w:t>Президента</w:t>
      </w:r>
      <w:proofErr w:type="spellEnd"/>
      <w:r w:rsidRPr="005479DA">
        <w:rPr>
          <w:rFonts w:ascii="Times New Roman" w:eastAsia="Times New Roman" w:hAnsi="Times New Roman" w:cs="Times New Roman"/>
          <w:color w:val="464C55"/>
          <w:sz w:val="23"/>
          <w:szCs w:val="23"/>
          <w:lang w:eastAsia="ru-RU"/>
        </w:rPr>
        <w:t xml:space="preserve"> РФ от 23 июня 2014 г. N 460</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УТВЕРЖДЕНА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hyperlink r:id="rId96" w:anchor="/document/195554/entry/0" w:history="1">
        <w:r w:rsidRPr="005479DA">
          <w:rPr>
            <w:rFonts w:ascii="Courier New" w:eastAsia="Times New Roman" w:hAnsi="Courier New" w:cs="Courier New"/>
            <w:color w:val="734C9B"/>
            <w:sz w:val="20"/>
            <w:szCs w:val="20"/>
            <w:lang w:eastAsia="ru-RU"/>
          </w:rPr>
          <w:t>Указом</w:t>
        </w:r>
      </w:hyperlink>
      <w:r w:rsidRPr="005479DA">
        <w:rPr>
          <w:rFonts w:ascii="Courier New" w:eastAsia="Times New Roman" w:hAnsi="Courier New" w:cs="Courier New"/>
          <w:color w:val="22272F"/>
          <w:sz w:val="20"/>
          <w:szCs w:val="20"/>
          <w:lang w:eastAsia="ru-RU"/>
        </w:rPr>
        <w:t xml:space="preserve"> Президента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Российской Федерации</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от 18 мая 2009 г. N 559</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color w:val="22272F"/>
          <w:sz w:val="20"/>
          <w:szCs w:val="20"/>
          <w:lang w:eastAsia="ru-RU"/>
        </w:rPr>
        <w:t xml:space="preserve">                                 </w:t>
      </w:r>
      <w:r w:rsidRPr="005479DA">
        <w:rPr>
          <w:rFonts w:ascii="Courier New" w:eastAsia="Times New Roman" w:hAnsi="Courier New" w:cs="Courier New"/>
          <w:b/>
          <w:bCs/>
          <w:color w:val="22272F"/>
          <w:sz w:val="20"/>
          <w:szCs w:val="20"/>
          <w:lang w:eastAsia="ru-RU"/>
        </w:rPr>
        <w:t>СПРАВКА</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о доходах, об имуществе и обязательствах </w:t>
      </w:r>
      <w:proofErr w:type="gramStart"/>
      <w:r w:rsidRPr="005479DA">
        <w:rPr>
          <w:rFonts w:ascii="Courier New" w:eastAsia="Times New Roman" w:hAnsi="Courier New" w:cs="Courier New"/>
          <w:b/>
          <w:bCs/>
          <w:color w:val="22272F"/>
          <w:sz w:val="20"/>
          <w:szCs w:val="20"/>
          <w:lang w:eastAsia="ru-RU"/>
        </w:rPr>
        <w:t>имущественного</w:t>
      </w:r>
      <w:proofErr w:type="gramEnd"/>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характера супруги (супруга) и несовершеннолетних детей</w:t>
      </w:r>
    </w:p>
    <w:p w:rsidR="005479DA" w:rsidRPr="005479DA" w:rsidRDefault="005479DA" w:rsidP="00547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5479DA">
        <w:rPr>
          <w:rFonts w:ascii="Courier New" w:eastAsia="Times New Roman" w:hAnsi="Courier New" w:cs="Courier New"/>
          <w:b/>
          <w:bCs/>
          <w:color w:val="22272F"/>
          <w:sz w:val="20"/>
          <w:szCs w:val="20"/>
          <w:lang w:eastAsia="ru-RU"/>
        </w:rPr>
        <w:t xml:space="preserve">                 федерального государственного служащего</w:t>
      </w:r>
    </w:p>
    <w:p w:rsidR="005479DA" w:rsidRPr="005479DA" w:rsidRDefault="005479DA" w:rsidP="005479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7" w:anchor="/document/195554/entry/15" w:history="1">
        <w:r w:rsidRPr="005479DA">
          <w:rPr>
            <w:rFonts w:ascii="Times New Roman" w:eastAsia="Times New Roman" w:hAnsi="Times New Roman" w:cs="Times New Roman"/>
            <w:color w:val="734C9B"/>
            <w:sz w:val="23"/>
            <w:szCs w:val="23"/>
            <w:lang w:eastAsia="ru-RU"/>
          </w:rPr>
          <w:t>Подпункт "д" пункта 1</w:t>
        </w:r>
      </w:hyperlink>
      <w:r w:rsidRPr="005479DA">
        <w:rPr>
          <w:rFonts w:ascii="Times New Roman" w:eastAsia="Times New Roman" w:hAnsi="Times New Roman" w:cs="Times New Roman"/>
          <w:color w:val="22272F"/>
          <w:sz w:val="23"/>
          <w:szCs w:val="23"/>
          <w:lang w:eastAsia="ru-RU"/>
        </w:rPr>
        <w:t> Указа, утвердивший настоящую справку, признан </w:t>
      </w:r>
      <w:hyperlink r:id="rId98" w:anchor="/document/70681384/entry/1710" w:history="1">
        <w:r w:rsidRPr="005479DA">
          <w:rPr>
            <w:rFonts w:ascii="Times New Roman" w:eastAsia="Times New Roman" w:hAnsi="Times New Roman" w:cs="Times New Roman"/>
            <w:color w:val="734C9B"/>
            <w:sz w:val="23"/>
            <w:szCs w:val="23"/>
            <w:lang w:eastAsia="ru-RU"/>
          </w:rPr>
          <w:t>утратившим силу</w:t>
        </w:r>
      </w:hyperlink>
      <w:r w:rsidRPr="005479DA">
        <w:rPr>
          <w:rFonts w:ascii="Times New Roman" w:eastAsia="Times New Roman" w:hAnsi="Times New Roman" w:cs="Times New Roman"/>
          <w:color w:val="22272F"/>
          <w:sz w:val="23"/>
          <w:szCs w:val="23"/>
          <w:lang w:eastAsia="ru-RU"/>
        </w:rPr>
        <w:t> с 1 января 2015 г.</w:t>
      </w:r>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те</w:t>
      </w:r>
      <w:proofErr w:type="gramStart"/>
      <w:r w:rsidRPr="005479DA">
        <w:rPr>
          <w:rFonts w:ascii="Times New Roman" w:eastAsia="Times New Roman" w:hAnsi="Times New Roman" w:cs="Times New Roman"/>
          <w:color w:val="464C55"/>
          <w:sz w:val="23"/>
          <w:szCs w:val="23"/>
          <w:lang w:eastAsia="ru-RU"/>
        </w:rPr>
        <w:t>кст </w:t>
      </w:r>
      <w:hyperlink r:id="rId99" w:anchor="/document/58057616/entry/1400" w:history="1">
        <w:r w:rsidRPr="005479DA">
          <w:rPr>
            <w:rFonts w:ascii="Times New Roman" w:eastAsia="Times New Roman" w:hAnsi="Times New Roman" w:cs="Times New Roman"/>
            <w:color w:val="734C9B"/>
            <w:sz w:val="23"/>
            <w:szCs w:val="23"/>
            <w:lang w:eastAsia="ru-RU"/>
          </w:rPr>
          <w:t>спр</w:t>
        </w:r>
        <w:proofErr w:type="gramEnd"/>
        <w:r w:rsidRPr="005479DA">
          <w:rPr>
            <w:rFonts w:ascii="Times New Roman" w:eastAsia="Times New Roman" w:hAnsi="Times New Roman" w:cs="Times New Roman"/>
            <w:color w:val="734C9B"/>
            <w:sz w:val="23"/>
            <w:szCs w:val="23"/>
            <w:lang w:eastAsia="ru-RU"/>
          </w:rPr>
          <w:t>авки</w:t>
        </w:r>
      </w:hyperlink>
    </w:p>
    <w:p w:rsidR="005479DA" w:rsidRPr="005479DA" w:rsidRDefault="005479DA" w:rsidP="005479DA">
      <w:pPr>
        <w:shd w:val="clear" w:color="auto" w:fill="F0E9D3"/>
        <w:spacing w:line="240" w:lineRule="auto"/>
        <w:jc w:val="both"/>
        <w:rPr>
          <w:rFonts w:ascii="Times New Roman" w:eastAsia="Times New Roman" w:hAnsi="Times New Roman" w:cs="Times New Roman"/>
          <w:color w:val="464C55"/>
          <w:sz w:val="23"/>
          <w:szCs w:val="23"/>
          <w:lang w:eastAsia="ru-RU"/>
        </w:rPr>
      </w:pPr>
      <w:r w:rsidRPr="005479DA">
        <w:rPr>
          <w:rFonts w:ascii="Times New Roman" w:eastAsia="Times New Roman" w:hAnsi="Times New Roman" w:cs="Times New Roman"/>
          <w:color w:val="464C55"/>
          <w:sz w:val="23"/>
          <w:szCs w:val="23"/>
          <w:lang w:eastAsia="ru-RU"/>
        </w:rPr>
        <w:t>См. </w:t>
      </w:r>
      <w:hyperlink r:id="rId100" w:anchor="/document/70681384/entry/1000" w:history="1">
        <w:r w:rsidRPr="005479DA">
          <w:rPr>
            <w:rFonts w:ascii="Times New Roman" w:eastAsia="Times New Roman" w:hAnsi="Times New Roman" w:cs="Times New Roman"/>
            <w:color w:val="734C9B"/>
            <w:sz w:val="23"/>
            <w:szCs w:val="23"/>
            <w:lang w:eastAsia="ru-RU"/>
          </w:rPr>
          <w:t>форму</w:t>
        </w:r>
      </w:hyperlink>
      <w:r w:rsidRPr="005479DA">
        <w:rPr>
          <w:rFonts w:ascii="Times New Roman" w:eastAsia="Times New Roman" w:hAnsi="Times New Roman" w:cs="Times New Roman"/>
          <w:color w:val="464C55"/>
          <w:sz w:val="23"/>
          <w:szCs w:val="23"/>
          <w:lang w:eastAsia="ru-RU"/>
        </w:rPr>
        <w:t> справки о доходах, расходах, об имуществе и обязательствах имущественного характера, утвержденную </w:t>
      </w:r>
      <w:proofErr w:type="spellStart"/>
      <w:r w:rsidRPr="005479DA">
        <w:rPr>
          <w:rFonts w:ascii="Times New Roman" w:eastAsia="Times New Roman" w:hAnsi="Times New Roman" w:cs="Times New Roman"/>
          <w:color w:val="464C55"/>
          <w:sz w:val="23"/>
          <w:szCs w:val="23"/>
          <w:lang w:eastAsia="ru-RU"/>
        </w:rPr>
        <w:fldChar w:fldCharType="begin"/>
      </w:r>
      <w:r w:rsidRPr="005479DA">
        <w:rPr>
          <w:rFonts w:ascii="Times New Roman" w:eastAsia="Times New Roman" w:hAnsi="Times New Roman" w:cs="Times New Roman"/>
          <w:color w:val="464C55"/>
          <w:sz w:val="23"/>
          <w:szCs w:val="23"/>
          <w:lang w:eastAsia="ru-RU"/>
        </w:rPr>
        <w:instrText xml:space="preserve"> HYPERLINK "http://ivo.garant.ru/" \l "/document/70681384/entry/0" </w:instrText>
      </w:r>
      <w:r w:rsidRPr="005479DA">
        <w:rPr>
          <w:rFonts w:ascii="Times New Roman" w:eastAsia="Times New Roman" w:hAnsi="Times New Roman" w:cs="Times New Roman"/>
          <w:color w:val="464C55"/>
          <w:sz w:val="23"/>
          <w:szCs w:val="23"/>
          <w:lang w:eastAsia="ru-RU"/>
        </w:rPr>
        <w:fldChar w:fldCharType="separate"/>
      </w:r>
      <w:r w:rsidRPr="005479DA">
        <w:rPr>
          <w:rFonts w:ascii="Times New Roman" w:eastAsia="Times New Roman" w:hAnsi="Times New Roman" w:cs="Times New Roman"/>
          <w:color w:val="734C9B"/>
          <w:sz w:val="23"/>
          <w:szCs w:val="23"/>
          <w:lang w:eastAsia="ru-RU"/>
        </w:rPr>
        <w:t>Указом</w:t>
      </w:r>
      <w:r w:rsidRPr="005479DA">
        <w:rPr>
          <w:rFonts w:ascii="Times New Roman" w:eastAsia="Times New Roman" w:hAnsi="Times New Roman" w:cs="Times New Roman"/>
          <w:color w:val="464C55"/>
          <w:sz w:val="23"/>
          <w:szCs w:val="23"/>
          <w:lang w:eastAsia="ru-RU"/>
        </w:rPr>
        <w:fldChar w:fldCharType="end"/>
      </w:r>
      <w:r w:rsidRPr="005479DA">
        <w:rPr>
          <w:rFonts w:ascii="Times New Roman" w:eastAsia="Times New Roman" w:hAnsi="Times New Roman" w:cs="Times New Roman"/>
          <w:color w:val="464C55"/>
          <w:sz w:val="23"/>
          <w:szCs w:val="23"/>
          <w:lang w:eastAsia="ru-RU"/>
        </w:rPr>
        <w:t>Президента</w:t>
      </w:r>
      <w:proofErr w:type="spellEnd"/>
      <w:r w:rsidRPr="005479DA">
        <w:rPr>
          <w:rFonts w:ascii="Times New Roman" w:eastAsia="Times New Roman" w:hAnsi="Times New Roman" w:cs="Times New Roman"/>
          <w:color w:val="464C55"/>
          <w:sz w:val="23"/>
          <w:szCs w:val="23"/>
          <w:lang w:eastAsia="ru-RU"/>
        </w:rPr>
        <w:t xml:space="preserve"> РФ от 23 июня 2014 г. N 460</w:t>
      </w:r>
    </w:p>
    <w:p w:rsidR="00C71498" w:rsidRDefault="00C71498"/>
    <w:sectPr w:rsidR="00C7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D"/>
    <w:rsid w:val="00381B6D"/>
    <w:rsid w:val="005479DA"/>
    <w:rsid w:val="00C7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79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79DA"/>
    <w:rPr>
      <w:rFonts w:ascii="Times New Roman" w:eastAsia="Times New Roman" w:hAnsi="Times New Roman" w:cs="Times New Roman"/>
      <w:b/>
      <w:bCs/>
      <w:sz w:val="24"/>
      <w:szCs w:val="24"/>
      <w:lang w:eastAsia="ru-RU"/>
    </w:rPr>
  </w:style>
  <w:style w:type="paragraph" w:customStyle="1" w:styleId="s3">
    <w:name w:val="s_3"/>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79DA"/>
    <w:rPr>
      <w:color w:val="0000FF"/>
      <w:u w:val="single"/>
    </w:rPr>
  </w:style>
  <w:style w:type="paragraph" w:customStyle="1" w:styleId="s1">
    <w:name w:val="s_1"/>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4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79DA"/>
    <w:rPr>
      <w:rFonts w:ascii="Courier New" w:eastAsia="Times New Roman" w:hAnsi="Courier New" w:cs="Courier New"/>
      <w:sz w:val="20"/>
      <w:szCs w:val="20"/>
      <w:lang w:eastAsia="ru-RU"/>
    </w:rPr>
  </w:style>
  <w:style w:type="character" w:customStyle="1" w:styleId="s10">
    <w:name w:val="s_10"/>
    <w:basedOn w:val="a0"/>
    <w:rsid w:val="00547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79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79DA"/>
    <w:rPr>
      <w:rFonts w:ascii="Times New Roman" w:eastAsia="Times New Roman" w:hAnsi="Times New Roman" w:cs="Times New Roman"/>
      <w:b/>
      <w:bCs/>
      <w:sz w:val="24"/>
      <w:szCs w:val="24"/>
      <w:lang w:eastAsia="ru-RU"/>
    </w:rPr>
  </w:style>
  <w:style w:type="paragraph" w:customStyle="1" w:styleId="s3">
    <w:name w:val="s_3"/>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79DA"/>
    <w:rPr>
      <w:color w:val="0000FF"/>
      <w:u w:val="single"/>
    </w:rPr>
  </w:style>
  <w:style w:type="paragraph" w:customStyle="1" w:styleId="s1">
    <w:name w:val="s_1"/>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4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4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79DA"/>
    <w:rPr>
      <w:rFonts w:ascii="Courier New" w:eastAsia="Times New Roman" w:hAnsi="Courier New" w:cs="Courier New"/>
      <w:sz w:val="20"/>
      <w:szCs w:val="20"/>
      <w:lang w:eastAsia="ru-RU"/>
    </w:rPr>
  </w:style>
  <w:style w:type="character" w:customStyle="1" w:styleId="s10">
    <w:name w:val="s_10"/>
    <w:basedOn w:val="a0"/>
    <w:rsid w:val="0054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0690">
      <w:bodyDiv w:val="1"/>
      <w:marLeft w:val="0"/>
      <w:marRight w:val="0"/>
      <w:marTop w:val="0"/>
      <w:marBottom w:val="0"/>
      <w:divBdr>
        <w:top w:val="none" w:sz="0" w:space="0" w:color="auto"/>
        <w:left w:val="none" w:sz="0" w:space="0" w:color="auto"/>
        <w:bottom w:val="none" w:sz="0" w:space="0" w:color="auto"/>
        <w:right w:val="none" w:sz="0" w:space="0" w:color="auto"/>
      </w:divBdr>
      <w:divsChild>
        <w:div w:id="1017855368">
          <w:marLeft w:val="0"/>
          <w:marRight w:val="0"/>
          <w:marTop w:val="240"/>
          <w:marBottom w:val="240"/>
          <w:divBdr>
            <w:top w:val="none" w:sz="0" w:space="0" w:color="auto"/>
            <w:left w:val="none" w:sz="0" w:space="0" w:color="auto"/>
            <w:bottom w:val="none" w:sz="0" w:space="0" w:color="auto"/>
            <w:right w:val="none" w:sz="0" w:space="0" w:color="auto"/>
          </w:divBdr>
        </w:div>
        <w:div w:id="464738541">
          <w:marLeft w:val="0"/>
          <w:marRight w:val="0"/>
          <w:marTop w:val="240"/>
          <w:marBottom w:val="240"/>
          <w:divBdr>
            <w:top w:val="none" w:sz="0" w:space="0" w:color="auto"/>
            <w:left w:val="none" w:sz="0" w:space="0" w:color="auto"/>
            <w:bottom w:val="none" w:sz="0" w:space="0" w:color="auto"/>
            <w:right w:val="none" w:sz="0" w:space="0" w:color="auto"/>
          </w:divBdr>
        </w:div>
        <w:div w:id="804204264">
          <w:marLeft w:val="0"/>
          <w:marRight w:val="0"/>
          <w:marTop w:val="240"/>
          <w:marBottom w:val="240"/>
          <w:divBdr>
            <w:top w:val="none" w:sz="0" w:space="0" w:color="auto"/>
            <w:left w:val="none" w:sz="0" w:space="0" w:color="auto"/>
            <w:bottom w:val="none" w:sz="0" w:space="0" w:color="auto"/>
            <w:right w:val="none" w:sz="0" w:space="0" w:color="auto"/>
          </w:divBdr>
        </w:div>
        <w:div w:id="43605787">
          <w:marLeft w:val="0"/>
          <w:marRight w:val="0"/>
          <w:marTop w:val="240"/>
          <w:marBottom w:val="240"/>
          <w:divBdr>
            <w:top w:val="none" w:sz="0" w:space="0" w:color="auto"/>
            <w:left w:val="none" w:sz="0" w:space="0" w:color="auto"/>
            <w:bottom w:val="none" w:sz="0" w:space="0" w:color="auto"/>
            <w:right w:val="none" w:sz="0" w:space="0" w:color="auto"/>
          </w:divBdr>
        </w:div>
        <w:div w:id="995302804">
          <w:marLeft w:val="0"/>
          <w:marRight w:val="0"/>
          <w:marTop w:val="240"/>
          <w:marBottom w:val="240"/>
          <w:divBdr>
            <w:top w:val="none" w:sz="0" w:space="0" w:color="auto"/>
            <w:left w:val="none" w:sz="0" w:space="0" w:color="auto"/>
            <w:bottom w:val="none" w:sz="0" w:space="0" w:color="auto"/>
            <w:right w:val="none" w:sz="0" w:space="0" w:color="auto"/>
          </w:divBdr>
        </w:div>
        <w:div w:id="1492404043">
          <w:marLeft w:val="0"/>
          <w:marRight w:val="0"/>
          <w:marTop w:val="240"/>
          <w:marBottom w:val="240"/>
          <w:divBdr>
            <w:top w:val="none" w:sz="0" w:space="0" w:color="auto"/>
            <w:left w:val="none" w:sz="0" w:space="0" w:color="auto"/>
            <w:bottom w:val="none" w:sz="0" w:space="0" w:color="auto"/>
            <w:right w:val="none" w:sz="0" w:space="0" w:color="auto"/>
          </w:divBdr>
        </w:div>
        <w:div w:id="952902630">
          <w:marLeft w:val="0"/>
          <w:marRight w:val="0"/>
          <w:marTop w:val="0"/>
          <w:marBottom w:val="0"/>
          <w:divBdr>
            <w:top w:val="none" w:sz="0" w:space="0" w:color="auto"/>
            <w:left w:val="none" w:sz="0" w:space="0" w:color="auto"/>
            <w:bottom w:val="none" w:sz="0" w:space="0" w:color="auto"/>
            <w:right w:val="none" w:sz="0" w:space="0" w:color="auto"/>
          </w:divBdr>
        </w:div>
        <w:div w:id="1203830972">
          <w:marLeft w:val="0"/>
          <w:marRight w:val="0"/>
          <w:marTop w:val="0"/>
          <w:marBottom w:val="0"/>
          <w:divBdr>
            <w:top w:val="none" w:sz="0" w:space="0" w:color="auto"/>
            <w:left w:val="none" w:sz="0" w:space="0" w:color="auto"/>
            <w:bottom w:val="none" w:sz="0" w:space="0" w:color="auto"/>
            <w:right w:val="none" w:sz="0" w:space="0" w:color="auto"/>
          </w:divBdr>
        </w:div>
        <w:div w:id="304942561">
          <w:marLeft w:val="0"/>
          <w:marRight w:val="0"/>
          <w:marTop w:val="0"/>
          <w:marBottom w:val="0"/>
          <w:divBdr>
            <w:top w:val="none" w:sz="0" w:space="0" w:color="auto"/>
            <w:left w:val="none" w:sz="0" w:space="0" w:color="auto"/>
            <w:bottom w:val="none" w:sz="0" w:space="0" w:color="auto"/>
            <w:right w:val="none" w:sz="0" w:space="0" w:color="auto"/>
          </w:divBdr>
          <w:divsChild>
            <w:div w:id="643198740">
              <w:marLeft w:val="0"/>
              <w:marRight w:val="0"/>
              <w:marTop w:val="240"/>
              <w:marBottom w:val="240"/>
              <w:divBdr>
                <w:top w:val="none" w:sz="0" w:space="0" w:color="auto"/>
                <w:left w:val="none" w:sz="0" w:space="0" w:color="auto"/>
                <w:bottom w:val="none" w:sz="0" w:space="0" w:color="auto"/>
                <w:right w:val="none" w:sz="0" w:space="0" w:color="auto"/>
              </w:divBdr>
            </w:div>
            <w:div w:id="126896208">
              <w:marLeft w:val="0"/>
              <w:marRight w:val="0"/>
              <w:marTop w:val="0"/>
              <w:marBottom w:val="0"/>
              <w:divBdr>
                <w:top w:val="none" w:sz="0" w:space="0" w:color="auto"/>
                <w:left w:val="none" w:sz="0" w:space="0" w:color="auto"/>
                <w:bottom w:val="none" w:sz="0" w:space="0" w:color="auto"/>
                <w:right w:val="none" w:sz="0" w:space="0" w:color="auto"/>
              </w:divBdr>
            </w:div>
            <w:div w:id="1291596879">
              <w:marLeft w:val="0"/>
              <w:marRight w:val="0"/>
              <w:marTop w:val="0"/>
              <w:marBottom w:val="0"/>
              <w:divBdr>
                <w:top w:val="none" w:sz="0" w:space="0" w:color="auto"/>
                <w:left w:val="none" w:sz="0" w:space="0" w:color="auto"/>
                <w:bottom w:val="none" w:sz="0" w:space="0" w:color="auto"/>
                <w:right w:val="none" w:sz="0" w:space="0" w:color="auto"/>
              </w:divBdr>
            </w:div>
            <w:div w:id="1108357204">
              <w:marLeft w:val="0"/>
              <w:marRight w:val="0"/>
              <w:marTop w:val="0"/>
              <w:marBottom w:val="0"/>
              <w:divBdr>
                <w:top w:val="none" w:sz="0" w:space="0" w:color="auto"/>
                <w:left w:val="none" w:sz="0" w:space="0" w:color="auto"/>
                <w:bottom w:val="none" w:sz="0" w:space="0" w:color="auto"/>
                <w:right w:val="none" w:sz="0" w:space="0" w:color="auto"/>
              </w:divBdr>
            </w:div>
          </w:divsChild>
        </w:div>
        <w:div w:id="568618809">
          <w:marLeft w:val="0"/>
          <w:marRight w:val="0"/>
          <w:marTop w:val="0"/>
          <w:marBottom w:val="0"/>
          <w:divBdr>
            <w:top w:val="none" w:sz="0" w:space="0" w:color="auto"/>
            <w:left w:val="none" w:sz="0" w:space="0" w:color="auto"/>
            <w:bottom w:val="none" w:sz="0" w:space="0" w:color="auto"/>
            <w:right w:val="none" w:sz="0" w:space="0" w:color="auto"/>
          </w:divBdr>
          <w:divsChild>
            <w:div w:id="1861427252">
              <w:marLeft w:val="0"/>
              <w:marRight w:val="0"/>
              <w:marTop w:val="240"/>
              <w:marBottom w:val="240"/>
              <w:divBdr>
                <w:top w:val="none" w:sz="0" w:space="0" w:color="auto"/>
                <w:left w:val="none" w:sz="0" w:space="0" w:color="auto"/>
                <w:bottom w:val="none" w:sz="0" w:space="0" w:color="auto"/>
                <w:right w:val="none" w:sz="0" w:space="0" w:color="auto"/>
              </w:divBdr>
            </w:div>
            <w:div w:id="1713458746">
              <w:marLeft w:val="0"/>
              <w:marRight w:val="0"/>
              <w:marTop w:val="0"/>
              <w:marBottom w:val="0"/>
              <w:divBdr>
                <w:top w:val="none" w:sz="0" w:space="0" w:color="auto"/>
                <w:left w:val="none" w:sz="0" w:space="0" w:color="auto"/>
                <w:bottom w:val="none" w:sz="0" w:space="0" w:color="auto"/>
                <w:right w:val="none" w:sz="0" w:space="0" w:color="auto"/>
              </w:divBdr>
              <w:divsChild>
                <w:div w:id="4598426">
                  <w:marLeft w:val="0"/>
                  <w:marRight w:val="0"/>
                  <w:marTop w:val="240"/>
                  <w:marBottom w:val="240"/>
                  <w:divBdr>
                    <w:top w:val="none" w:sz="0" w:space="0" w:color="auto"/>
                    <w:left w:val="none" w:sz="0" w:space="0" w:color="auto"/>
                    <w:bottom w:val="none" w:sz="0" w:space="0" w:color="auto"/>
                    <w:right w:val="none" w:sz="0" w:space="0" w:color="auto"/>
                  </w:divBdr>
                </w:div>
              </w:divsChild>
            </w:div>
            <w:div w:id="1545366651">
              <w:marLeft w:val="0"/>
              <w:marRight w:val="0"/>
              <w:marTop w:val="0"/>
              <w:marBottom w:val="0"/>
              <w:divBdr>
                <w:top w:val="none" w:sz="0" w:space="0" w:color="auto"/>
                <w:left w:val="none" w:sz="0" w:space="0" w:color="auto"/>
                <w:bottom w:val="none" w:sz="0" w:space="0" w:color="auto"/>
                <w:right w:val="none" w:sz="0" w:space="0" w:color="auto"/>
              </w:divBdr>
              <w:divsChild>
                <w:div w:id="788083564">
                  <w:marLeft w:val="0"/>
                  <w:marRight w:val="0"/>
                  <w:marTop w:val="240"/>
                  <w:marBottom w:val="240"/>
                  <w:divBdr>
                    <w:top w:val="none" w:sz="0" w:space="0" w:color="auto"/>
                    <w:left w:val="none" w:sz="0" w:space="0" w:color="auto"/>
                    <w:bottom w:val="none" w:sz="0" w:space="0" w:color="auto"/>
                    <w:right w:val="none" w:sz="0" w:space="0" w:color="auto"/>
                  </w:divBdr>
                </w:div>
              </w:divsChild>
            </w:div>
            <w:div w:id="2016491162">
              <w:marLeft w:val="0"/>
              <w:marRight w:val="0"/>
              <w:marTop w:val="0"/>
              <w:marBottom w:val="0"/>
              <w:divBdr>
                <w:top w:val="none" w:sz="0" w:space="0" w:color="auto"/>
                <w:left w:val="none" w:sz="0" w:space="0" w:color="auto"/>
                <w:bottom w:val="none" w:sz="0" w:space="0" w:color="auto"/>
                <w:right w:val="none" w:sz="0" w:space="0" w:color="auto"/>
              </w:divBdr>
              <w:divsChild>
                <w:div w:id="1378236953">
                  <w:marLeft w:val="0"/>
                  <w:marRight w:val="0"/>
                  <w:marTop w:val="240"/>
                  <w:marBottom w:val="240"/>
                  <w:divBdr>
                    <w:top w:val="none" w:sz="0" w:space="0" w:color="auto"/>
                    <w:left w:val="none" w:sz="0" w:space="0" w:color="auto"/>
                    <w:bottom w:val="none" w:sz="0" w:space="0" w:color="auto"/>
                    <w:right w:val="none" w:sz="0" w:space="0" w:color="auto"/>
                  </w:divBdr>
                </w:div>
              </w:divsChild>
            </w:div>
            <w:div w:id="957180149">
              <w:marLeft w:val="0"/>
              <w:marRight w:val="0"/>
              <w:marTop w:val="0"/>
              <w:marBottom w:val="0"/>
              <w:divBdr>
                <w:top w:val="none" w:sz="0" w:space="0" w:color="auto"/>
                <w:left w:val="none" w:sz="0" w:space="0" w:color="auto"/>
                <w:bottom w:val="none" w:sz="0" w:space="0" w:color="auto"/>
                <w:right w:val="none" w:sz="0" w:space="0" w:color="auto"/>
              </w:divBdr>
              <w:divsChild>
                <w:div w:id="13702566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820731">
          <w:marLeft w:val="0"/>
          <w:marRight w:val="0"/>
          <w:marTop w:val="0"/>
          <w:marBottom w:val="0"/>
          <w:divBdr>
            <w:top w:val="none" w:sz="0" w:space="0" w:color="auto"/>
            <w:left w:val="none" w:sz="0" w:space="0" w:color="auto"/>
            <w:bottom w:val="none" w:sz="0" w:space="0" w:color="auto"/>
            <w:right w:val="none" w:sz="0" w:space="0" w:color="auto"/>
          </w:divBdr>
          <w:divsChild>
            <w:div w:id="133451978">
              <w:marLeft w:val="0"/>
              <w:marRight w:val="0"/>
              <w:marTop w:val="0"/>
              <w:marBottom w:val="0"/>
              <w:divBdr>
                <w:top w:val="none" w:sz="0" w:space="0" w:color="auto"/>
                <w:left w:val="none" w:sz="0" w:space="0" w:color="auto"/>
                <w:bottom w:val="none" w:sz="0" w:space="0" w:color="auto"/>
                <w:right w:val="none" w:sz="0" w:space="0" w:color="auto"/>
              </w:divBdr>
            </w:div>
            <w:div w:id="2009752727">
              <w:marLeft w:val="0"/>
              <w:marRight w:val="0"/>
              <w:marTop w:val="0"/>
              <w:marBottom w:val="0"/>
              <w:divBdr>
                <w:top w:val="none" w:sz="0" w:space="0" w:color="auto"/>
                <w:left w:val="none" w:sz="0" w:space="0" w:color="auto"/>
                <w:bottom w:val="none" w:sz="0" w:space="0" w:color="auto"/>
                <w:right w:val="none" w:sz="0" w:space="0" w:color="auto"/>
              </w:divBdr>
            </w:div>
          </w:divsChild>
        </w:div>
        <w:div w:id="1316760076">
          <w:marLeft w:val="0"/>
          <w:marRight w:val="0"/>
          <w:marTop w:val="0"/>
          <w:marBottom w:val="0"/>
          <w:divBdr>
            <w:top w:val="none" w:sz="0" w:space="0" w:color="auto"/>
            <w:left w:val="none" w:sz="0" w:space="0" w:color="auto"/>
            <w:bottom w:val="none" w:sz="0" w:space="0" w:color="auto"/>
            <w:right w:val="none" w:sz="0" w:space="0" w:color="auto"/>
          </w:divBdr>
          <w:divsChild>
            <w:div w:id="371883903">
              <w:marLeft w:val="0"/>
              <w:marRight w:val="0"/>
              <w:marTop w:val="240"/>
              <w:marBottom w:val="240"/>
              <w:divBdr>
                <w:top w:val="none" w:sz="0" w:space="0" w:color="auto"/>
                <w:left w:val="none" w:sz="0" w:space="0" w:color="auto"/>
                <w:bottom w:val="none" w:sz="0" w:space="0" w:color="auto"/>
                <w:right w:val="none" w:sz="0" w:space="0" w:color="auto"/>
              </w:divBdr>
            </w:div>
          </w:divsChild>
        </w:div>
        <w:div w:id="384793819">
          <w:marLeft w:val="0"/>
          <w:marRight w:val="0"/>
          <w:marTop w:val="0"/>
          <w:marBottom w:val="0"/>
          <w:divBdr>
            <w:top w:val="none" w:sz="0" w:space="0" w:color="auto"/>
            <w:left w:val="none" w:sz="0" w:space="0" w:color="auto"/>
            <w:bottom w:val="none" w:sz="0" w:space="0" w:color="auto"/>
            <w:right w:val="none" w:sz="0" w:space="0" w:color="auto"/>
          </w:divBdr>
          <w:divsChild>
            <w:div w:id="522060535">
              <w:marLeft w:val="0"/>
              <w:marRight w:val="0"/>
              <w:marTop w:val="0"/>
              <w:marBottom w:val="0"/>
              <w:divBdr>
                <w:top w:val="none" w:sz="0" w:space="0" w:color="auto"/>
                <w:left w:val="none" w:sz="0" w:space="0" w:color="auto"/>
                <w:bottom w:val="none" w:sz="0" w:space="0" w:color="auto"/>
                <w:right w:val="none" w:sz="0" w:space="0" w:color="auto"/>
              </w:divBdr>
            </w:div>
            <w:div w:id="1344749863">
              <w:marLeft w:val="0"/>
              <w:marRight w:val="0"/>
              <w:marTop w:val="0"/>
              <w:marBottom w:val="0"/>
              <w:divBdr>
                <w:top w:val="none" w:sz="0" w:space="0" w:color="auto"/>
                <w:left w:val="none" w:sz="0" w:space="0" w:color="auto"/>
                <w:bottom w:val="none" w:sz="0" w:space="0" w:color="auto"/>
                <w:right w:val="none" w:sz="0" w:space="0" w:color="auto"/>
              </w:divBdr>
            </w:div>
          </w:divsChild>
        </w:div>
        <w:div w:id="1441071830">
          <w:marLeft w:val="0"/>
          <w:marRight w:val="0"/>
          <w:marTop w:val="0"/>
          <w:marBottom w:val="0"/>
          <w:divBdr>
            <w:top w:val="none" w:sz="0" w:space="0" w:color="auto"/>
            <w:left w:val="none" w:sz="0" w:space="0" w:color="auto"/>
            <w:bottom w:val="none" w:sz="0" w:space="0" w:color="auto"/>
            <w:right w:val="none" w:sz="0" w:space="0" w:color="auto"/>
          </w:divBdr>
          <w:divsChild>
            <w:div w:id="373426242">
              <w:marLeft w:val="0"/>
              <w:marRight w:val="0"/>
              <w:marTop w:val="240"/>
              <w:marBottom w:val="240"/>
              <w:divBdr>
                <w:top w:val="none" w:sz="0" w:space="0" w:color="auto"/>
                <w:left w:val="none" w:sz="0" w:space="0" w:color="auto"/>
                <w:bottom w:val="none" w:sz="0" w:space="0" w:color="auto"/>
                <w:right w:val="none" w:sz="0" w:space="0" w:color="auto"/>
              </w:divBdr>
            </w:div>
          </w:divsChild>
        </w:div>
        <w:div w:id="705176301">
          <w:marLeft w:val="0"/>
          <w:marRight w:val="0"/>
          <w:marTop w:val="0"/>
          <w:marBottom w:val="0"/>
          <w:divBdr>
            <w:top w:val="none" w:sz="0" w:space="0" w:color="auto"/>
            <w:left w:val="none" w:sz="0" w:space="0" w:color="auto"/>
            <w:bottom w:val="none" w:sz="0" w:space="0" w:color="auto"/>
            <w:right w:val="none" w:sz="0" w:space="0" w:color="auto"/>
          </w:divBdr>
          <w:divsChild>
            <w:div w:id="1269003388">
              <w:marLeft w:val="0"/>
              <w:marRight w:val="0"/>
              <w:marTop w:val="240"/>
              <w:marBottom w:val="240"/>
              <w:divBdr>
                <w:top w:val="none" w:sz="0" w:space="0" w:color="auto"/>
                <w:left w:val="none" w:sz="0" w:space="0" w:color="auto"/>
                <w:bottom w:val="none" w:sz="0" w:space="0" w:color="auto"/>
                <w:right w:val="none" w:sz="0" w:space="0" w:color="auto"/>
              </w:divBdr>
            </w:div>
            <w:div w:id="1618675563">
              <w:marLeft w:val="0"/>
              <w:marRight w:val="0"/>
              <w:marTop w:val="240"/>
              <w:marBottom w:val="240"/>
              <w:divBdr>
                <w:top w:val="none" w:sz="0" w:space="0" w:color="auto"/>
                <w:left w:val="none" w:sz="0" w:space="0" w:color="auto"/>
                <w:bottom w:val="none" w:sz="0" w:space="0" w:color="auto"/>
                <w:right w:val="none" w:sz="0" w:space="0" w:color="auto"/>
              </w:divBdr>
            </w:div>
          </w:divsChild>
        </w:div>
        <w:div w:id="1983078995">
          <w:marLeft w:val="0"/>
          <w:marRight w:val="0"/>
          <w:marTop w:val="0"/>
          <w:marBottom w:val="0"/>
          <w:divBdr>
            <w:top w:val="none" w:sz="0" w:space="0" w:color="auto"/>
            <w:left w:val="none" w:sz="0" w:space="0" w:color="auto"/>
            <w:bottom w:val="none" w:sz="0" w:space="0" w:color="auto"/>
            <w:right w:val="none" w:sz="0" w:space="0" w:color="auto"/>
          </w:divBdr>
          <w:divsChild>
            <w:div w:id="1923416334">
              <w:marLeft w:val="0"/>
              <w:marRight w:val="0"/>
              <w:marTop w:val="240"/>
              <w:marBottom w:val="240"/>
              <w:divBdr>
                <w:top w:val="none" w:sz="0" w:space="0" w:color="auto"/>
                <w:left w:val="none" w:sz="0" w:space="0" w:color="auto"/>
                <w:bottom w:val="none" w:sz="0" w:space="0" w:color="auto"/>
                <w:right w:val="none" w:sz="0" w:space="0" w:color="auto"/>
              </w:divBdr>
            </w:div>
          </w:divsChild>
        </w:div>
        <w:div w:id="935331886">
          <w:marLeft w:val="0"/>
          <w:marRight w:val="0"/>
          <w:marTop w:val="0"/>
          <w:marBottom w:val="0"/>
          <w:divBdr>
            <w:top w:val="none" w:sz="0" w:space="0" w:color="auto"/>
            <w:left w:val="none" w:sz="0" w:space="0" w:color="auto"/>
            <w:bottom w:val="none" w:sz="0" w:space="0" w:color="auto"/>
            <w:right w:val="none" w:sz="0" w:space="0" w:color="auto"/>
          </w:divBdr>
        </w:div>
        <w:div w:id="88544613">
          <w:marLeft w:val="0"/>
          <w:marRight w:val="0"/>
          <w:marTop w:val="0"/>
          <w:marBottom w:val="0"/>
          <w:divBdr>
            <w:top w:val="none" w:sz="0" w:space="0" w:color="auto"/>
            <w:left w:val="none" w:sz="0" w:space="0" w:color="auto"/>
            <w:bottom w:val="none" w:sz="0" w:space="0" w:color="auto"/>
            <w:right w:val="none" w:sz="0" w:space="0" w:color="auto"/>
          </w:divBdr>
          <w:divsChild>
            <w:div w:id="1477257409">
              <w:marLeft w:val="0"/>
              <w:marRight w:val="0"/>
              <w:marTop w:val="240"/>
              <w:marBottom w:val="240"/>
              <w:divBdr>
                <w:top w:val="none" w:sz="0" w:space="0" w:color="auto"/>
                <w:left w:val="none" w:sz="0" w:space="0" w:color="auto"/>
                <w:bottom w:val="none" w:sz="0" w:space="0" w:color="auto"/>
                <w:right w:val="none" w:sz="0" w:space="0" w:color="auto"/>
              </w:divBdr>
            </w:div>
          </w:divsChild>
        </w:div>
        <w:div w:id="1175847776">
          <w:marLeft w:val="0"/>
          <w:marRight w:val="0"/>
          <w:marTop w:val="0"/>
          <w:marBottom w:val="0"/>
          <w:divBdr>
            <w:top w:val="none" w:sz="0" w:space="0" w:color="auto"/>
            <w:left w:val="none" w:sz="0" w:space="0" w:color="auto"/>
            <w:bottom w:val="none" w:sz="0" w:space="0" w:color="auto"/>
            <w:right w:val="none" w:sz="0" w:space="0" w:color="auto"/>
          </w:divBdr>
        </w:div>
        <w:div w:id="805320964">
          <w:marLeft w:val="0"/>
          <w:marRight w:val="0"/>
          <w:marTop w:val="0"/>
          <w:marBottom w:val="0"/>
          <w:divBdr>
            <w:top w:val="none" w:sz="0" w:space="0" w:color="auto"/>
            <w:left w:val="none" w:sz="0" w:space="0" w:color="auto"/>
            <w:bottom w:val="none" w:sz="0" w:space="0" w:color="auto"/>
            <w:right w:val="none" w:sz="0" w:space="0" w:color="auto"/>
          </w:divBdr>
          <w:divsChild>
            <w:div w:id="2022780982">
              <w:marLeft w:val="0"/>
              <w:marRight w:val="0"/>
              <w:marTop w:val="240"/>
              <w:marBottom w:val="240"/>
              <w:divBdr>
                <w:top w:val="none" w:sz="0" w:space="0" w:color="auto"/>
                <w:left w:val="none" w:sz="0" w:space="0" w:color="auto"/>
                <w:bottom w:val="none" w:sz="0" w:space="0" w:color="auto"/>
                <w:right w:val="none" w:sz="0" w:space="0" w:color="auto"/>
              </w:divBdr>
            </w:div>
          </w:divsChild>
        </w:div>
        <w:div w:id="1913392513">
          <w:marLeft w:val="0"/>
          <w:marRight w:val="0"/>
          <w:marTop w:val="0"/>
          <w:marBottom w:val="0"/>
          <w:divBdr>
            <w:top w:val="none" w:sz="0" w:space="0" w:color="auto"/>
            <w:left w:val="none" w:sz="0" w:space="0" w:color="auto"/>
            <w:bottom w:val="none" w:sz="0" w:space="0" w:color="auto"/>
            <w:right w:val="none" w:sz="0" w:space="0" w:color="auto"/>
          </w:divBdr>
        </w:div>
        <w:div w:id="2078818604">
          <w:marLeft w:val="0"/>
          <w:marRight w:val="0"/>
          <w:marTop w:val="0"/>
          <w:marBottom w:val="0"/>
          <w:divBdr>
            <w:top w:val="none" w:sz="0" w:space="0" w:color="auto"/>
            <w:left w:val="none" w:sz="0" w:space="0" w:color="auto"/>
            <w:bottom w:val="none" w:sz="0" w:space="0" w:color="auto"/>
            <w:right w:val="none" w:sz="0" w:space="0" w:color="auto"/>
          </w:divBdr>
          <w:divsChild>
            <w:div w:id="305090242">
              <w:marLeft w:val="0"/>
              <w:marRight w:val="0"/>
              <w:marTop w:val="240"/>
              <w:marBottom w:val="240"/>
              <w:divBdr>
                <w:top w:val="none" w:sz="0" w:space="0" w:color="auto"/>
                <w:left w:val="none" w:sz="0" w:space="0" w:color="auto"/>
                <w:bottom w:val="none" w:sz="0" w:space="0" w:color="auto"/>
                <w:right w:val="none" w:sz="0" w:space="0" w:color="auto"/>
              </w:divBdr>
            </w:div>
          </w:divsChild>
        </w:div>
        <w:div w:id="1659575973">
          <w:marLeft w:val="0"/>
          <w:marRight w:val="0"/>
          <w:marTop w:val="0"/>
          <w:marBottom w:val="0"/>
          <w:divBdr>
            <w:top w:val="none" w:sz="0" w:space="0" w:color="auto"/>
            <w:left w:val="none" w:sz="0" w:space="0" w:color="auto"/>
            <w:bottom w:val="none" w:sz="0" w:space="0" w:color="auto"/>
            <w:right w:val="none" w:sz="0" w:space="0" w:color="auto"/>
          </w:divBdr>
        </w:div>
        <w:div w:id="1004432758">
          <w:marLeft w:val="0"/>
          <w:marRight w:val="0"/>
          <w:marTop w:val="0"/>
          <w:marBottom w:val="0"/>
          <w:divBdr>
            <w:top w:val="none" w:sz="0" w:space="0" w:color="auto"/>
            <w:left w:val="none" w:sz="0" w:space="0" w:color="auto"/>
            <w:bottom w:val="none" w:sz="0" w:space="0" w:color="auto"/>
            <w:right w:val="none" w:sz="0" w:space="0" w:color="auto"/>
          </w:divBdr>
          <w:divsChild>
            <w:div w:id="598412211">
              <w:marLeft w:val="0"/>
              <w:marRight w:val="0"/>
              <w:marTop w:val="240"/>
              <w:marBottom w:val="240"/>
              <w:divBdr>
                <w:top w:val="none" w:sz="0" w:space="0" w:color="auto"/>
                <w:left w:val="none" w:sz="0" w:space="0" w:color="auto"/>
                <w:bottom w:val="none" w:sz="0" w:space="0" w:color="auto"/>
                <w:right w:val="none" w:sz="0" w:space="0" w:color="auto"/>
              </w:divBdr>
            </w:div>
            <w:div w:id="1593463902">
              <w:marLeft w:val="0"/>
              <w:marRight w:val="0"/>
              <w:marTop w:val="240"/>
              <w:marBottom w:val="240"/>
              <w:divBdr>
                <w:top w:val="none" w:sz="0" w:space="0" w:color="auto"/>
                <w:left w:val="none" w:sz="0" w:space="0" w:color="auto"/>
                <w:bottom w:val="none" w:sz="0" w:space="0" w:color="auto"/>
                <w:right w:val="none" w:sz="0" w:space="0" w:color="auto"/>
              </w:divBdr>
            </w:div>
          </w:divsChild>
        </w:div>
        <w:div w:id="1714572580">
          <w:marLeft w:val="0"/>
          <w:marRight w:val="0"/>
          <w:marTop w:val="0"/>
          <w:marBottom w:val="0"/>
          <w:divBdr>
            <w:top w:val="none" w:sz="0" w:space="0" w:color="auto"/>
            <w:left w:val="none" w:sz="0" w:space="0" w:color="auto"/>
            <w:bottom w:val="none" w:sz="0" w:space="0" w:color="auto"/>
            <w:right w:val="none" w:sz="0" w:space="0" w:color="auto"/>
          </w:divBdr>
          <w:divsChild>
            <w:div w:id="2113088029">
              <w:marLeft w:val="0"/>
              <w:marRight w:val="0"/>
              <w:marTop w:val="240"/>
              <w:marBottom w:val="240"/>
              <w:divBdr>
                <w:top w:val="none" w:sz="0" w:space="0" w:color="auto"/>
                <w:left w:val="none" w:sz="0" w:space="0" w:color="auto"/>
                <w:bottom w:val="none" w:sz="0" w:space="0" w:color="auto"/>
                <w:right w:val="none" w:sz="0" w:space="0" w:color="auto"/>
              </w:divBdr>
            </w:div>
            <w:div w:id="600263898">
              <w:marLeft w:val="0"/>
              <w:marRight w:val="0"/>
              <w:marTop w:val="240"/>
              <w:marBottom w:val="240"/>
              <w:divBdr>
                <w:top w:val="none" w:sz="0" w:space="0" w:color="auto"/>
                <w:left w:val="none" w:sz="0" w:space="0" w:color="auto"/>
                <w:bottom w:val="none" w:sz="0" w:space="0" w:color="auto"/>
                <w:right w:val="none" w:sz="0" w:space="0" w:color="auto"/>
              </w:divBdr>
            </w:div>
          </w:divsChild>
        </w:div>
        <w:div w:id="824586607">
          <w:marLeft w:val="0"/>
          <w:marRight w:val="0"/>
          <w:marTop w:val="0"/>
          <w:marBottom w:val="0"/>
          <w:divBdr>
            <w:top w:val="none" w:sz="0" w:space="0" w:color="auto"/>
            <w:left w:val="none" w:sz="0" w:space="0" w:color="auto"/>
            <w:bottom w:val="none" w:sz="0" w:space="0" w:color="auto"/>
            <w:right w:val="none" w:sz="0" w:space="0" w:color="auto"/>
          </w:divBdr>
          <w:divsChild>
            <w:div w:id="2144959566">
              <w:marLeft w:val="0"/>
              <w:marRight w:val="0"/>
              <w:marTop w:val="240"/>
              <w:marBottom w:val="240"/>
              <w:divBdr>
                <w:top w:val="none" w:sz="0" w:space="0" w:color="auto"/>
                <w:left w:val="none" w:sz="0" w:space="0" w:color="auto"/>
                <w:bottom w:val="none" w:sz="0" w:space="0" w:color="auto"/>
                <w:right w:val="none" w:sz="0" w:space="0" w:color="auto"/>
              </w:divBdr>
            </w:div>
            <w:div w:id="1670331347">
              <w:marLeft w:val="0"/>
              <w:marRight w:val="0"/>
              <w:marTop w:val="240"/>
              <w:marBottom w:val="240"/>
              <w:divBdr>
                <w:top w:val="none" w:sz="0" w:space="0" w:color="auto"/>
                <w:left w:val="none" w:sz="0" w:space="0" w:color="auto"/>
                <w:bottom w:val="none" w:sz="0" w:space="0" w:color="auto"/>
                <w:right w:val="none" w:sz="0" w:space="0" w:color="auto"/>
              </w:divBdr>
            </w:div>
          </w:divsChild>
        </w:div>
        <w:div w:id="555167702">
          <w:marLeft w:val="0"/>
          <w:marRight w:val="0"/>
          <w:marTop w:val="0"/>
          <w:marBottom w:val="0"/>
          <w:divBdr>
            <w:top w:val="none" w:sz="0" w:space="0" w:color="auto"/>
            <w:left w:val="none" w:sz="0" w:space="0" w:color="auto"/>
            <w:bottom w:val="none" w:sz="0" w:space="0" w:color="auto"/>
            <w:right w:val="none" w:sz="0" w:space="0" w:color="auto"/>
          </w:divBdr>
          <w:divsChild>
            <w:div w:id="2048135738">
              <w:marLeft w:val="0"/>
              <w:marRight w:val="0"/>
              <w:marTop w:val="240"/>
              <w:marBottom w:val="240"/>
              <w:divBdr>
                <w:top w:val="none" w:sz="0" w:space="0" w:color="auto"/>
                <w:left w:val="none" w:sz="0" w:space="0" w:color="auto"/>
                <w:bottom w:val="none" w:sz="0" w:space="0" w:color="auto"/>
                <w:right w:val="none" w:sz="0" w:space="0" w:color="auto"/>
              </w:divBdr>
            </w:div>
            <w:div w:id="1531528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theme" Target="theme/theme1.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4240</Words>
  <Characters>24174</Characters>
  <Application>Microsoft Office Word</Application>
  <DocSecurity>0</DocSecurity>
  <Lines>201</Lines>
  <Paragraphs>56</Paragraphs>
  <ScaleCrop>false</ScaleCrop>
  <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2018-06-21T08:24:00Z</dcterms:created>
  <dcterms:modified xsi:type="dcterms:W3CDTF">2018-06-21T08:25:00Z</dcterms:modified>
</cp:coreProperties>
</file>