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787" w:rsidTr="0097741A">
        <w:tc>
          <w:tcPr>
            <w:tcW w:w="4785" w:type="dxa"/>
          </w:tcPr>
          <w:p w:rsidR="009A5787" w:rsidRDefault="009A5787" w:rsidP="00977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A5787" w:rsidRDefault="009A5787" w:rsidP="00977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95A">
              <w:rPr>
                <w:rFonts w:ascii="Times New Roman" w:hAnsi="Times New Roman"/>
                <w:sz w:val="28"/>
                <w:szCs w:val="28"/>
              </w:rPr>
              <w:t xml:space="preserve">Утверждено протоколом заседания Общественного совета </w:t>
            </w:r>
          </w:p>
          <w:p w:rsidR="009A5787" w:rsidRDefault="009A5787" w:rsidP="00977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министерстве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социально-демографической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семейной </w:t>
            </w:r>
          </w:p>
          <w:p w:rsidR="009A5787" w:rsidRPr="0082295A" w:rsidRDefault="009A5787" w:rsidP="00977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Самарской области </w:t>
            </w:r>
          </w:p>
          <w:p w:rsidR="009A5787" w:rsidRDefault="009A5787" w:rsidP="00977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787" w:rsidRDefault="009A5787" w:rsidP="00977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9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2295A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2295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A5787" w:rsidRDefault="009A5787" w:rsidP="009A5787">
      <w:pPr>
        <w:tabs>
          <w:tab w:val="left" w:pos="1092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5A86">
        <w:rPr>
          <w:rFonts w:ascii="Times New Roman" w:hAnsi="Times New Roman"/>
          <w:b/>
          <w:sz w:val="40"/>
          <w:szCs w:val="40"/>
        </w:rPr>
        <w:t xml:space="preserve">ИТОГОВЫЙ РЕЙТИНГ </w:t>
      </w:r>
      <w:r>
        <w:rPr>
          <w:rFonts w:ascii="Times New Roman" w:hAnsi="Times New Roman"/>
          <w:b/>
          <w:sz w:val="40"/>
          <w:szCs w:val="40"/>
        </w:rPr>
        <w:t xml:space="preserve">ОРГАНИЗАЦИЙ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5A86">
        <w:rPr>
          <w:rFonts w:ascii="Times New Roman" w:hAnsi="Times New Roman"/>
          <w:b/>
          <w:sz w:val="40"/>
          <w:szCs w:val="40"/>
        </w:rPr>
        <w:t xml:space="preserve">СОЦИАЛЬНОГО ОБСЛУЖИВАНИЯ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5A86">
        <w:rPr>
          <w:rFonts w:ascii="Times New Roman" w:hAnsi="Times New Roman"/>
          <w:b/>
          <w:sz w:val="40"/>
          <w:szCs w:val="40"/>
        </w:rPr>
        <w:t>НАСЕЛЕНИЯ</w:t>
      </w:r>
      <w:r>
        <w:rPr>
          <w:rFonts w:ascii="Times New Roman" w:hAnsi="Times New Roman"/>
          <w:b/>
          <w:sz w:val="40"/>
          <w:szCs w:val="40"/>
        </w:rPr>
        <w:t xml:space="preserve"> САМАРСКОЙ ОБЛАСТИ</w:t>
      </w:r>
      <w:r w:rsidRPr="001D5A86">
        <w:rPr>
          <w:rFonts w:ascii="Times New Roman" w:hAnsi="Times New Roman"/>
          <w:b/>
          <w:sz w:val="40"/>
          <w:szCs w:val="40"/>
        </w:rPr>
        <w:t xml:space="preserve">,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1D5A86">
        <w:rPr>
          <w:rFonts w:ascii="Times New Roman" w:hAnsi="Times New Roman"/>
          <w:b/>
          <w:sz w:val="40"/>
          <w:szCs w:val="40"/>
        </w:rPr>
        <w:t>СФОРМИРОВАННЫЙ</w:t>
      </w:r>
      <w:proofErr w:type="gramEnd"/>
      <w:r w:rsidRPr="001D5A86">
        <w:rPr>
          <w:rFonts w:ascii="Times New Roman" w:hAnsi="Times New Roman"/>
          <w:b/>
          <w:sz w:val="40"/>
          <w:szCs w:val="40"/>
        </w:rPr>
        <w:t xml:space="preserve"> НА ОСНОВАНИИ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5A86">
        <w:rPr>
          <w:rFonts w:ascii="Times New Roman" w:hAnsi="Times New Roman"/>
          <w:b/>
          <w:sz w:val="40"/>
          <w:szCs w:val="40"/>
        </w:rPr>
        <w:t xml:space="preserve">ПРОВЕДЕННОЙ НЕЗАВИСИМОЙ ОЦЕНКИ </w:t>
      </w:r>
      <w:r>
        <w:rPr>
          <w:rFonts w:ascii="Times New Roman" w:hAnsi="Times New Roman"/>
          <w:b/>
          <w:sz w:val="40"/>
          <w:szCs w:val="40"/>
        </w:rPr>
        <w:t xml:space="preserve">КАЧЕСТВА ОКАЗАНИЯ УСЛУГ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ОРГАНИЗАЦИЯМИ </w:t>
      </w:r>
      <w:proofErr w:type="gramStart"/>
      <w:r>
        <w:rPr>
          <w:rFonts w:ascii="Times New Roman" w:hAnsi="Times New Roman"/>
          <w:b/>
          <w:sz w:val="40"/>
          <w:szCs w:val="40"/>
        </w:rPr>
        <w:t>СОЦИАЛЬНОГО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A5787" w:rsidRPr="001D5A86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ОБСЛУЖИВАНИЯ 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5A86">
        <w:rPr>
          <w:rFonts w:ascii="Times New Roman" w:hAnsi="Times New Roman"/>
          <w:b/>
          <w:sz w:val="40"/>
          <w:szCs w:val="40"/>
        </w:rPr>
        <w:t>ЗА 201</w:t>
      </w:r>
      <w:r>
        <w:rPr>
          <w:rFonts w:ascii="Times New Roman" w:hAnsi="Times New Roman"/>
          <w:b/>
          <w:sz w:val="40"/>
          <w:szCs w:val="40"/>
        </w:rPr>
        <w:t>5</w:t>
      </w:r>
      <w:r w:rsidRPr="001D5A86">
        <w:rPr>
          <w:rFonts w:ascii="Times New Roman" w:hAnsi="Times New Roman"/>
          <w:b/>
          <w:sz w:val="40"/>
          <w:szCs w:val="40"/>
        </w:rPr>
        <w:t xml:space="preserve"> ГОД</w:t>
      </w:r>
      <w:r>
        <w:rPr>
          <w:rFonts w:ascii="Times New Roman" w:hAnsi="Times New Roman"/>
          <w:b/>
          <w:sz w:val="40"/>
          <w:szCs w:val="40"/>
        </w:rPr>
        <w:t>*</w:t>
      </w:r>
    </w:p>
    <w:p w:rsidR="009A5787" w:rsidRDefault="009A5787" w:rsidP="009A57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5787" w:rsidRDefault="009A5787" w:rsidP="009A5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A5787" w:rsidSect="009A5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18F" w:rsidRDefault="009A018F" w:rsidP="009A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F9">
        <w:rPr>
          <w:rFonts w:ascii="Times New Roman" w:hAnsi="Times New Roman"/>
          <w:b/>
          <w:sz w:val="28"/>
          <w:szCs w:val="28"/>
        </w:rPr>
        <w:lastRenderedPageBreak/>
        <w:t xml:space="preserve">Рейтинг организаций, осуществляющих стационарное социальное обслуживание для граждан пожилого возраста, </w:t>
      </w:r>
    </w:p>
    <w:p w:rsidR="009A018F" w:rsidRPr="008F38F9" w:rsidRDefault="009A018F" w:rsidP="009A0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38F9">
        <w:rPr>
          <w:rFonts w:ascii="Times New Roman" w:hAnsi="Times New Roman"/>
          <w:b/>
          <w:sz w:val="28"/>
          <w:szCs w:val="28"/>
        </w:rPr>
        <w:t>инвалидов, лиц без определенного места жительства и занятий</w:t>
      </w:r>
    </w:p>
    <w:p w:rsidR="009A018F" w:rsidRDefault="009A018F" w:rsidP="009A0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276"/>
        <w:gridCol w:w="1776"/>
        <w:gridCol w:w="2061"/>
        <w:gridCol w:w="1835"/>
        <w:gridCol w:w="1985"/>
        <w:gridCol w:w="1702"/>
        <w:gridCol w:w="1702"/>
        <w:gridCol w:w="786"/>
      </w:tblGrid>
      <w:tr w:rsidR="009A018F" w:rsidRPr="00523355" w:rsidTr="0097741A">
        <w:trPr>
          <w:trHeight w:val="7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 критериям оценки с учетом 10-бальной шкалы и весового коэффициента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Интегральный показатель по организации (значение указывается с тысячными)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тинге</w:t>
            </w:r>
            <w:proofErr w:type="gramEnd"/>
          </w:p>
        </w:tc>
      </w:tr>
      <w:tr w:rsidR="009A018F" w:rsidRPr="00523355" w:rsidTr="0097741A">
        <w:trPr>
          <w:trHeight w:val="115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1. Показатели, характериз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откр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тость и д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ступность 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 об организации социального обслуживания (для стаци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нарных учр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 – ма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симальное число баллов 1,7)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2. 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комфортность условий пред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соц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услуг и доступность их получения (для стационарных учреждений – максимальное число баллов 2,4)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3. Показатели, характеризу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время ожидания предоставл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социал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услуги (для стаци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нарных учр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 - 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сутствует)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4. 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доброжелател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вежл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вость, комп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тентность 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соц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живания (для стационарных учреждений – максимальное число баллов 2,4)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5. Показатели, характериз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удовл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творенность качеством оказания услуг (для стационарных учреждений – максимальное число баллов 3,5)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«Сызранский панс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онат для инвалидов»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«Самарский панси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 ветеранов труда и инв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лидов»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«Сызранский панс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онат для ветеранов труда»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«Самарский панси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 для детей-инвалидов»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«Самарский мол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дежный пансионат для инв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лидов»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1,35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«Центр социальной адаптации для лиц без опр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деленного места жительства и занятий и иных категорий граждан, оказавшихся в трудной жизненной ситу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«Октябрьский па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сионат для ветеранов войн и труда»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«Сызранский панс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онат милосердия для инвал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«Тольяттинский пансионат для ветеранов труда»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панс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онат милосердия для инвал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пансионат для ветеранов труда»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СО «</w:t>
            </w:r>
            <w:proofErr w:type="spell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Солнечнополя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пансионат милосердия для инвалидов»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018F" w:rsidRPr="00523355" w:rsidTr="0097741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«Тольяттинский с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циальный приют для лиц без определенного места ж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и занятий»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F3A54" w:rsidRDefault="00284860"/>
    <w:p w:rsidR="009A018F" w:rsidRDefault="009A018F"/>
    <w:p w:rsidR="009A018F" w:rsidRPr="008F38F9" w:rsidRDefault="009A018F" w:rsidP="009A0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38F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Рейтинг организаций, предоставляющих стационарное социальное обслуживание</w:t>
      </w:r>
    </w:p>
    <w:p w:rsidR="009A018F" w:rsidRPr="008F38F9" w:rsidRDefault="009A018F" w:rsidP="009A01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8F9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несовершеннолетних, оставшихся в трудной жизненной ситуации и оставшихся без попечения родителей</w:t>
      </w:r>
    </w:p>
    <w:p w:rsidR="009A018F" w:rsidRPr="008F38F9" w:rsidRDefault="009A018F" w:rsidP="009A0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38F9">
        <w:rPr>
          <w:rFonts w:ascii="Times New Roman" w:hAnsi="Times New Roman"/>
          <w:color w:val="000000"/>
          <w:sz w:val="24"/>
          <w:szCs w:val="24"/>
          <w:lang w:eastAsia="ru-RU"/>
        </w:rPr>
        <w:t>(социально-реабилитационные центры для несовершеннолетних, дома ребенка, детские дома)</w:t>
      </w:r>
    </w:p>
    <w:p w:rsidR="009A018F" w:rsidRDefault="009A018F" w:rsidP="009A0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276"/>
        <w:gridCol w:w="1776"/>
        <w:gridCol w:w="2061"/>
        <w:gridCol w:w="1835"/>
        <w:gridCol w:w="1985"/>
        <w:gridCol w:w="1702"/>
        <w:gridCol w:w="1702"/>
        <w:gridCol w:w="786"/>
      </w:tblGrid>
      <w:tr w:rsidR="009A018F" w:rsidRPr="00523355" w:rsidTr="009A018F">
        <w:trPr>
          <w:trHeight w:val="7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 критериям оценки с учетом 10-бальной шкалы и весового коэффициента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Интегральный показатель по организации (значение указывается с тысячными)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тинге</w:t>
            </w:r>
            <w:proofErr w:type="gramEnd"/>
          </w:p>
        </w:tc>
      </w:tr>
      <w:tr w:rsidR="009A018F" w:rsidRPr="00523355" w:rsidTr="009A018F">
        <w:trPr>
          <w:trHeight w:val="115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8F" w:rsidRPr="00523355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1. Показатели, характериз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откр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тость и д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ступность 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 об организации социального обслуживания (для стаци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нарных учр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 – ма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симальное число баллов 1,7)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2. 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комфортность условий пред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соц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услуг и доступность их получения (для стационарных учреждений – максимальное число баллов 2,4)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3. Показатели, характеризу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время ожидания предоставл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социал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услуги (для стаци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нарных учр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 - 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сутствует)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4. 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доброжелател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вежл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вость, комп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тентность р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соц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живания (для стационарных учреждений – максимальное число баллов 2,4)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5. Показатели, характериз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удовл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творенность качеством оказания услуг (для стационарных учреждений – максимальное число баллов 3,5)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8F" w:rsidRPr="00523355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«Жигулевский СРЦН «Доверие»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«Алексеевский СРЦН «Радуга»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 СО «СРЦН «Звездочка» </w:t>
            </w:r>
            <w:proofErr w:type="spell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ГКУ СО «СРЦН «Земляни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ная поляна» </w:t>
            </w:r>
            <w:proofErr w:type="spell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Безенчукского</w:t>
            </w:r>
            <w:proofErr w:type="spell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ГКУЗ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«Дом ребёнка 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«Малютка» специализир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ванный"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1,30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«Тольяттинский СРЦН «Гармония»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дом № 3 г.о. Самара»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ГКУ СО «</w:t>
            </w:r>
            <w:proofErr w:type="spell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альный приют для детей и подростков»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ГКУ СО «</w:t>
            </w:r>
            <w:proofErr w:type="spell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СРЦН»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дом № 1 г.о. Самара»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018F" w:rsidRPr="00523355" w:rsidTr="009A018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«Тольяттинский дом ребёнка»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ГКУ СО «Сызранский СРЦН «Островок»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ГКУ СО «</w:t>
            </w:r>
            <w:proofErr w:type="spellStart"/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СРЦН «Солне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018F" w:rsidRPr="00523355" w:rsidTr="00813D9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«Волжский СРЦН «Тополек»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F261DB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1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18F" w:rsidRPr="008F38F9" w:rsidRDefault="009A018F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9A018F" w:rsidRDefault="009A018F"/>
    <w:p w:rsidR="00907B1A" w:rsidRDefault="00907B1A"/>
    <w:p w:rsidR="00907B1A" w:rsidRDefault="00907B1A"/>
    <w:p w:rsidR="00907B1A" w:rsidRDefault="00907B1A"/>
    <w:p w:rsidR="00840458" w:rsidRDefault="00840458"/>
    <w:p w:rsidR="00907B1A" w:rsidRDefault="00907B1A"/>
    <w:p w:rsidR="00907B1A" w:rsidRPr="00132785" w:rsidRDefault="00907B1A" w:rsidP="00907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8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Рейтинг организаций, оказывающих полустационарное социальное обслуживание для несовершеннолетних</w:t>
      </w:r>
    </w:p>
    <w:p w:rsidR="00907B1A" w:rsidRDefault="00907B1A" w:rsidP="00907B1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785">
        <w:rPr>
          <w:rFonts w:ascii="Times New Roman" w:hAnsi="Times New Roman"/>
          <w:color w:val="000000"/>
          <w:sz w:val="28"/>
          <w:szCs w:val="28"/>
          <w:lang w:eastAsia="ru-RU"/>
        </w:rPr>
        <w:t>(центры социальной помощи семье и детям, центры диагностики и консультирования)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060"/>
        <w:gridCol w:w="2060"/>
        <w:gridCol w:w="1834"/>
        <w:gridCol w:w="1984"/>
        <w:gridCol w:w="1701"/>
        <w:gridCol w:w="1559"/>
        <w:gridCol w:w="1134"/>
      </w:tblGrid>
      <w:tr w:rsidR="00907B1A" w:rsidRPr="00132785" w:rsidTr="00907B1A">
        <w:trPr>
          <w:trHeight w:val="70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 критериям оценки с учетом 10-бальной шкалы и весового коэффициента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показ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по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ганизации (значение указывается с тысячн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gramEnd"/>
          </w:p>
        </w:tc>
      </w:tr>
      <w:tr w:rsidR="00907B1A" w:rsidRPr="00132785" w:rsidTr="0097741A">
        <w:trPr>
          <w:trHeight w:val="115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1.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крытость и д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ступность 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 об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ганизации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пол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стационарных  учрежд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ний – максимальное число баллов 1,5)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2.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комфортность условий пред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альных услуг и доступность их получения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 полустационарных учр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ждений – максимальное число баллов 2)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3. Показатели, характеризу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время ожидания предоставл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социал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услуги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полустационарных учреждений – макс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мальное число баллов 1,5)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4.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доброжелател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вежл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вость, комп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тентность 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 пол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стационарных учрежд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ний – максимальное число баллов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5. Показатели, характериз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удовл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творенность качеством оказания услуг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 пол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стационарных учр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ждений – макс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мальное число ба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 3)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ГКУ СО «Безенчукский комплексный центр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циального обслужив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ния населения «Дом детства»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F261DB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МКУ г.о. Новокуйб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ы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шевск Самарской обл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сти «Социальная гост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ница «Доверие»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F261DB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«Чапаевский центр социальной п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мощи семье и детям»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1,5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F261DB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AF0891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«Сергиевский комплексный центр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циального обслужив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ния населения «Янтарь»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AF0891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AF0891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AF0891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AF0891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AF0891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AF089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"Сергиевский центр социальной п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мощи семье и детям"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МКУ «Территориал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ный центр социальной помощи семье и детям» г.о. Новокуйбышевск Самарской области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Государственное бю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жетное учреждение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марской области «Нов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куйбышевский центр диагностики и консул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тирования»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МКУ «Районный центр социальной помощи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мье и детям» м.р. 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Бог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товский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МБУ «Центр социал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ной помощи семье и 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тям муниципального района 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Кошкинский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Самарской области»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1,22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МБУ «Центр социал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ной помощи семье и 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тям муниципального района 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Челно-Вершинский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Самарской области»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МКУ «Центр социал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ной помощи семье и 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тям муниципального района 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Нефтегорский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»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МКУ «Центр социал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ной помощи семье и 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тям» м.р. Клявлинский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ГКУ СО «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Хворостя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центр социальной помощи семье и детям»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МКУ «Центр социал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ь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ной помощи семье и 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тям» м.р. Красноарме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й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ский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МКУ «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Елховский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те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риториальный центр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циальной помощи семье и детям»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 Алексеевский центр социальной п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мощи семье и детям»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Муниципальное бю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жетное учреждение «Центр диагностики и консультирования» г.о. Отрадный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Государственное бю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жетное учреждение С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марской области «Б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зенчукский центр ди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гностики и консульт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рования»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0,96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AF7120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20" w:rsidRPr="00132785" w:rsidRDefault="00AF7120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Муниципальное бю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жетное учреждение «Центр диагностики и консультирования м.р. Сергиевский»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F261DB" w:rsidRDefault="00AF7120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F261DB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0" w:rsidRPr="00132785" w:rsidRDefault="00AF7120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19</w:t>
            </w:r>
          </w:p>
        </w:tc>
      </w:tr>
    </w:tbl>
    <w:p w:rsidR="00907B1A" w:rsidRDefault="00907B1A" w:rsidP="00907B1A">
      <w:pPr>
        <w:jc w:val="center"/>
      </w:pPr>
    </w:p>
    <w:p w:rsidR="00907B1A" w:rsidRDefault="00907B1A" w:rsidP="00907B1A">
      <w:pPr>
        <w:jc w:val="center"/>
      </w:pPr>
    </w:p>
    <w:p w:rsidR="00907B1A" w:rsidRDefault="00907B1A" w:rsidP="00907B1A">
      <w:pPr>
        <w:jc w:val="center"/>
      </w:pPr>
    </w:p>
    <w:p w:rsidR="00907B1A" w:rsidRDefault="00907B1A" w:rsidP="00907B1A">
      <w:pPr>
        <w:jc w:val="center"/>
      </w:pPr>
    </w:p>
    <w:p w:rsidR="00907B1A" w:rsidRDefault="00907B1A" w:rsidP="00907B1A">
      <w:pPr>
        <w:jc w:val="center"/>
      </w:pPr>
    </w:p>
    <w:p w:rsidR="00907B1A" w:rsidRPr="00132785" w:rsidRDefault="00907B1A" w:rsidP="00907B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8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Рейтинг организаций, оказывающих реабилитационные услуги для инвалидов, детей и подростков</w:t>
      </w:r>
    </w:p>
    <w:p w:rsidR="00907B1A" w:rsidRPr="00132785" w:rsidRDefault="00907B1A" w:rsidP="00907B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7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907B1A" w:rsidRDefault="00907B1A" w:rsidP="00907B1A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060"/>
        <w:gridCol w:w="2060"/>
        <w:gridCol w:w="1834"/>
        <w:gridCol w:w="1984"/>
        <w:gridCol w:w="1701"/>
        <w:gridCol w:w="1559"/>
        <w:gridCol w:w="1134"/>
      </w:tblGrid>
      <w:tr w:rsidR="00907B1A" w:rsidRPr="00132785" w:rsidTr="00907B1A">
        <w:trPr>
          <w:trHeight w:val="70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 критериям оценки с учетом 10-бальной шкалы и весового коэффициента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показ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по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ганизации (значение указывается с тысячн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рейти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gramEnd"/>
          </w:p>
        </w:tc>
      </w:tr>
      <w:tr w:rsidR="00907B1A" w:rsidRPr="00132785" w:rsidTr="0097741A">
        <w:trPr>
          <w:trHeight w:val="115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1.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крытость и д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ступность 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формации об 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ганизации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стаци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нарных учреждений – максимальное число ба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 1,7; для полустаци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нарных – 1,5)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2.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комфортность условий пред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альных услуг и доступность их получения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ст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ционарных учреждений – максимальное число ба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 2,4; для полустаци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нарных – 2)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3. Показатели, характеризу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щие время ожидания предоставл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социал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услуги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стационарных учр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ждений - отсутствует; для полустационарных – 1,5)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4. 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казатели, хара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теризующие доброжелател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вежл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вость, комп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тентность р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соц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обсл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живания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стац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онарных учреждений – максимальное число баллов 2,4; для полуст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ционарных –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 5. Показатели, характериз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удовл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27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творенность качеством оказания услуг 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(для стац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онарных учреждений – максимальное число баллов 3,5; для полустационарных – 3</w:t>
            </w:r>
            <w:proofErr w:type="gramStart"/>
            <w:r w:rsidRPr="001327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«Реабилитац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онный центр для детей и подростков с огран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ченными возможност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я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ми «Надежда» г. Чап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евск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278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МБУ «Реабилитацио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ный центр для детей и подростков с огран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ченными возможност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я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ми «Радуга» г. Отра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1,39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ГКУ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«Сергиевский реабилитационный центр для детей и по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ростков с ограниченн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ы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ми возможностями»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ГКУ СО «Кинельский реабилитационный центр для детей и по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ростков с ограниченн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ы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ми возможностями»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1A" w:rsidRPr="00132785" w:rsidRDefault="00907B1A" w:rsidP="0097741A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ГКУ СО «Исаклинский реабилитационный центр для детей и по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ростков с ограниченн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ы</w:t>
            </w: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ми возможностями «Детство»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B1A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ГБУ СО «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Сурдоцентр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»</w:t>
            </w:r>
          </w:p>
          <w:p w:rsidR="00545E7C" w:rsidRPr="00132785" w:rsidRDefault="00545E7C" w:rsidP="0097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ГБУ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«Социально-оздоровительный центр «Новокуйбышевский»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07B1A" w:rsidRPr="00132785" w:rsidTr="0097741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ГБУ </w:t>
            </w:r>
            <w:proofErr w:type="gram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«Социально-реабилитационный центр «</w:t>
            </w:r>
            <w:proofErr w:type="spellStart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Иппотерапия</w:t>
            </w:r>
            <w:proofErr w:type="spellEnd"/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1,18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B1A" w:rsidRPr="00132785" w:rsidRDefault="00907B1A" w:rsidP="009774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32785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840458" w:rsidRDefault="00840458" w:rsidP="00907B1A">
      <w:pPr>
        <w:jc w:val="center"/>
      </w:pPr>
    </w:p>
    <w:p w:rsidR="00840458" w:rsidRDefault="00840458" w:rsidP="00840458">
      <w:pPr>
        <w:spacing w:after="0"/>
        <w:jc w:val="both"/>
        <w:rPr>
          <w:rFonts w:ascii="Times New Roman" w:hAnsi="Times New Roman"/>
          <w:b/>
          <w:i/>
          <w:sz w:val="40"/>
          <w:szCs w:val="40"/>
        </w:rPr>
        <w:sectPr w:rsidR="00840458" w:rsidSect="009A0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F30BF">
        <w:rPr>
          <w:rFonts w:ascii="Times New Roman" w:hAnsi="Times New Roman"/>
          <w:b/>
          <w:i/>
          <w:sz w:val="40"/>
          <w:szCs w:val="40"/>
        </w:rPr>
        <w:t>*</w:t>
      </w:r>
    </w:p>
    <w:p w:rsidR="00840458" w:rsidRPr="00132785" w:rsidRDefault="00C27D09" w:rsidP="00C27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>*</w:t>
      </w:r>
      <w:r w:rsidR="00840458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840458" w:rsidRPr="00132785">
        <w:rPr>
          <w:rFonts w:ascii="Times New Roman" w:hAnsi="Times New Roman"/>
          <w:sz w:val="28"/>
          <w:szCs w:val="28"/>
        </w:rPr>
        <w:t>На заседании 18.12.2015 г. Общественный совет</w:t>
      </w:r>
      <w:r>
        <w:rPr>
          <w:rFonts w:ascii="Times New Roman" w:hAnsi="Times New Roman"/>
          <w:sz w:val="28"/>
          <w:szCs w:val="28"/>
        </w:rPr>
        <w:t>,</w:t>
      </w:r>
      <w:r w:rsidR="00840458" w:rsidRPr="00132785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в проекты</w:t>
      </w:r>
      <w:r w:rsidR="00840458" w:rsidRPr="00132785">
        <w:rPr>
          <w:rFonts w:ascii="Times New Roman" w:hAnsi="Times New Roman"/>
          <w:sz w:val="28"/>
          <w:szCs w:val="28"/>
        </w:rPr>
        <w:t xml:space="preserve"> ре</w:t>
      </w:r>
      <w:r w:rsidR="00840458" w:rsidRPr="00132785">
        <w:rPr>
          <w:rFonts w:ascii="Times New Roman" w:hAnsi="Times New Roman"/>
          <w:sz w:val="28"/>
          <w:szCs w:val="28"/>
        </w:rPr>
        <w:t>й</w:t>
      </w:r>
      <w:r w:rsidR="00840458" w:rsidRPr="00132785">
        <w:rPr>
          <w:rFonts w:ascii="Times New Roman" w:hAnsi="Times New Roman"/>
          <w:sz w:val="28"/>
          <w:szCs w:val="28"/>
        </w:rPr>
        <w:t>тинг</w:t>
      </w:r>
      <w:r w:rsidR="00A34938">
        <w:rPr>
          <w:rFonts w:ascii="Times New Roman" w:hAnsi="Times New Roman"/>
          <w:sz w:val="28"/>
          <w:szCs w:val="28"/>
        </w:rPr>
        <w:t>ов</w:t>
      </w:r>
      <w:r w:rsidR="00840458" w:rsidRPr="00132785">
        <w:rPr>
          <w:rFonts w:ascii="Times New Roman" w:hAnsi="Times New Roman"/>
          <w:sz w:val="28"/>
          <w:szCs w:val="28"/>
        </w:rPr>
        <w:t xml:space="preserve"> 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40458" w:rsidRPr="00132785">
        <w:rPr>
          <w:rFonts w:ascii="Times New Roman" w:hAnsi="Times New Roman"/>
          <w:sz w:val="28"/>
          <w:szCs w:val="28"/>
        </w:rPr>
        <w:t xml:space="preserve">методику их формирования и обоснование результатов </w:t>
      </w:r>
      <w:proofErr w:type="spellStart"/>
      <w:r w:rsidR="00840458" w:rsidRPr="00132785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840458" w:rsidRPr="001327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представленные организациями –</w:t>
      </w:r>
      <w:r w:rsidR="00A34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операторами, </w:t>
      </w:r>
      <w:r w:rsidR="00840458" w:rsidRPr="00132785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л</w:t>
      </w:r>
      <w:r w:rsidR="00840458" w:rsidRPr="00132785">
        <w:rPr>
          <w:rFonts w:ascii="Times New Roman" w:hAnsi="Times New Roman"/>
          <w:sz w:val="28"/>
          <w:szCs w:val="28"/>
        </w:rPr>
        <w:t xml:space="preserve"> 4 рейтинга организаций социального обслуживания, сформированны</w:t>
      </w:r>
      <w:r>
        <w:rPr>
          <w:rFonts w:ascii="Times New Roman" w:hAnsi="Times New Roman"/>
          <w:sz w:val="28"/>
          <w:szCs w:val="28"/>
        </w:rPr>
        <w:t>х</w:t>
      </w:r>
      <w:r w:rsidR="00840458" w:rsidRPr="00132785">
        <w:rPr>
          <w:rFonts w:ascii="Times New Roman" w:hAnsi="Times New Roman"/>
          <w:sz w:val="28"/>
          <w:szCs w:val="28"/>
        </w:rPr>
        <w:t xml:space="preserve"> по ит</w:t>
      </w:r>
      <w:r w:rsidR="00840458" w:rsidRPr="00132785">
        <w:rPr>
          <w:rFonts w:ascii="Times New Roman" w:hAnsi="Times New Roman"/>
          <w:sz w:val="28"/>
          <w:szCs w:val="28"/>
        </w:rPr>
        <w:t>о</w:t>
      </w:r>
      <w:r w:rsidR="00840458" w:rsidRPr="00132785">
        <w:rPr>
          <w:rFonts w:ascii="Times New Roman" w:hAnsi="Times New Roman"/>
          <w:sz w:val="28"/>
          <w:szCs w:val="28"/>
        </w:rPr>
        <w:t>гам независимой оценки качества оказания услуг учреждениями социального обслуживания в 2015 году с использованием десятибалльной системы: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1) рейтинг организаций, осуществляющих стационарное социальное обсл</w:t>
      </w:r>
      <w:r w:rsidRPr="00132785">
        <w:rPr>
          <w:rFonts w:ascii="Times New Roman" w:hAnsi="Times New Roman"/>
          <w:sz w:val="28"/>
          <w:szCs w:val="28"/>
        </w:rPr>
        <w:t>у</w:t>
      </w:r>
      <w:r w:rsidRPr="00132785">
        <w:rPr>
          <w:rFonts w:ascii="Times New Roman" w:hAnsi="Times New Roman"/>
          <w:sz w:val="28"/>
          <w:szCs w:val="28"/>
        </w:rPr>
        <w:t>живание для граждан пожилого возраста, инвалидов, лиц без определенного места жительства и занятий (14 организаций);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2) рейтинг организаций, предоставляющих стационарное социальное обсл</w:t>
      </w:r>
      <w:r w:rsidRPr="00132785">
        <w:rPr>
          <w:rFonts w:ascii="Times New Roman" w:hAnsi="Times New Roman"/>
          <w:sz w:val="28"/>
          <w:szCs w:val="28"/>
        </w:rPr>
        <w:t>у</w:t>
      </w:r>
      <w:r w:rsidRPr="00132785">
        <w:rPr>
          <w:rFonts w:ascii="Times New Roman" w:hAnsi="Times New Roman"/>
          <w:sz w:val="28"/>
          <w:szCs w:val="28"/>
        </w:rPr>
        <w:t>живание для несовершеннолетних, оставшихся в трудной жизненной ситу</w:t>
      </w:r>
      <w:r w:rsidRPr="00132785">
        <w:rPr>
          <w:rFonts w:ascii="Times New Roman" w:hAnsi="Times New Roman"/>
          <w:sz w:val="28"/>
          <w:szCs w:val="28"/>
        </w:rPr>
        <w:t>а</w:t>
      </w:r>
      <w:r w:rsidRPr="00132785">
        <w:rPr>
          <w:rFonts w:ascii="Times New Roman" w:hAnsi="Times New Roman"/>
          <w:sz w:val="28"/>
          <w:szCs w:val="28"/>
        </w:rPr>
        <w:t>ции и оставшихся без попечения родителей (13 организаций);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3) рейтинг организаций, оказывающих полустационарное социальное обсл</w:t>
      </w:r>
      <w:r w:rsidRPr="00132785">
        <w:rPr>
          <w:rFonts w:ascii="Times New Roman" w:hAnsi="Times New Roman"/>
          <w:sz w:val="28"/>
          <w:szCs w:val="28"/>
        </w:rPr>
        <w:t>у</w:t>
      </w:r>
      <w:r w:rsidRPr="00132785">
        <w:rPr>
          <w:rFonts w:ascii="Times New Roman" w:hAnsi="Times New Roman"/>
          <w:sz w:val="28"/>
          <w:szCs w:val="28"/>
        </w:rPr>
        <w:t>живание для несовершеннолетних (19 организаций);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4) рейтинг организаций, оказывающих реабилитационные услуги для инв</w:t>
      </w:r>
      <w:r w:rsidRPr="00132785">
        <w:rPr>
          <w:rFonts w:ascii="Times New Roman" w:hAnsi="Times New Roman"/>
          <w:sz w:val="28"/>
          <w:szCs w:val="28"/>
        </w:rPr>
        <w:t>а</w:t>
      </w:r>
      <w:r w:rsidRPr="00132785">
        <w:rPr>
          <w:rFonts w:ascii="Times New Roman" w:hAnsi="Times New Roman"/>
          <w:sz w:val="28"/>
          <w:szCs w:val="28"/>
        </w:rPr>
        <w:t>лидов, детей и подростков  с ограниченными возможностями здоровья (8 о</w:t>
      </w:r>
      <w:r w:rsidRPr="00132785">
        <w:rPr>
          <w:rFonts w:ascii="Times New Roman" w:hAnsi="Times New Roman"/>
          <w:sz w:val="28"/>
          <w:szCs w:val="28"/>
        </w:rPr>
        <w:t>р</w:t>
      </w:r>
      <w:r w:rsidRPr="00132785">
        <w:rPr>
          <w:rFonts w:ascii="Times New Roman" w:hAnsi="Times New Roman"/>
          <w:sz w:val="28"/>
          <w:szCs w:val="28"/>
        </w:rPr>
        <w:t>ганизаций).</w:t>
      </w:r>
    </w:p>
    <w:p w:rsidR="00840458" w:rsidRPr="00132785" w:rsidRDefault="00840458" w:rsidP="00840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 xml:space="preserve">Общественный совет утвердил следующую систему </w:t>
      </w:r>
      <w:proofErr w:type="gramStart"/>
      <w:r w:rsidRPr="00132785">
        <w:rPr>
          <w:rFonts w:ascii="Times New Roman" w:hAnsi="Times New Roman"/>
          <w:sz w:val="28"/>
          <w:szCs w:val="28"/>
        </w:rPr>
        <w:t>оценки качества работы учреждений социального обслуживания</w:t>
      </w:r>
      <w:proofErr w:type="gramEnd"/>
      <w:r w:rsidRPr="00132785">
        <w:rPr>
          <w:rFonts w:ascii="Times New Roman" w:hAnsi="Times New Roman"/>
          <w:sz w:val="28"/>
          <w:szCs w:val="28"/>
        </w:rPr>
        <w:t xml:space="preserve"> с учетом 10 (десяти) макс</w:t>
      </w:r>
      <w:r w:rsidRPr="00132785">
        <w:rPr>
          <w:rFonts w:ascii="Times New Roman" w:hAnsi="Times New Roman"/>
          <w:sz w:val="28"/>
          <w:szCs w:val="28"/>
        </w:rPr>
        <w:t>и</w:t>
      </w:r>
      <w:r w:rsidRPr="00132785">
        <w:rPr>
          <w:rFonts w:ascii="Times New Roman" w:hAnsi="Times New Roman"/>
          <w:sz w:val="28"/>
          <w:szCs w:val="28"/>
        </w:rPr>
        <w:t>мально набранных баллов</w:t>
      </w:r>
      <w:r w:rsidR="00C27D09" w:rsidRPr="00C27D09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C27D09" w:rsidRPr="00C27D09">
        <w:rPr>
          <w:rFonts w:ascii="Times New Roman" w:hAnsi="Times New Roman"/>
          <w:sz w:val="28"/>
          <w:szCs w:val="28"/>
        </w:rPr>
        <w:t>(</w:t>
      </w:r>
      <w:r w:rsidR="00C27D09">
        <w:rPr>
          <w:rFonts w:ascii="Times New Roman" w:hAnsi="Times New Roman"/>
          <w:sz w:val="28"/>
          <w:szCs w:val="28"/>
        </w:rPr>
        <w:t>и</w:t>
      </w:r>
      <w:r w:rsidR="00C27D09" w:rsidRPr="00C27D09">
        <w:rPr>
          <w:rFonts w:ascii="Times New Roman" w:hAnsi="Times New Roman"/>
          <w:sz w:val="28"/>
          <w:szCs w:val="28"/>
        </w:rPr>
        <w:t>нтерпретация рейтингов)</w:t>
      </w:r>
      <w:r w:rsidRPr="00132785">
        <w:rPr>
          <w:rFonts w:ascii="Times New Roman" w:hAnsi="Times New Roman"/>
          <w:sz w:val="28"/>
          <w:szCs w:val="28"/>
        </w:rPr>
        <w:t>: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от 9 до 10 баллов – высокая результативность, полнота и своевременность предоставления социальных услуг в учреждении социального обслуживания (высокий уровень качества предоставления услуг (ВУ));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от 8 до 9 баллов – результативность, полнота и своевременность предоста</w:t>
      </w:r>
      <w:r w:rsidRPr="00132785">
        <w:rPr>
          <w:rFonts w:ascii="Times New Roman" w:hAnsi="Times New Roman"/>
          <w:sz w:val="28"/>
          <w:szCs w:val="28"/>
        </w:rPr>
        <w:t>в</w:t>
      </w:r>
      <w:r w:rsidRPr="00132785">
        <w:rPr>
          <w:rFonts w:ascii="Times New Roman" w:hAnsi="Times New Roman"/>
          <w:sz w:val="28"/>
          <w:szCs w:val="28"/>
        </w:rPr>
        <w:t>ления социальных услуг в учреждении социального обслуживания (кач</w:t>
      </w:r>
      <w:r w:rsidRPr="00132785">
        <w:rPr>
          <w:rFonts w:ascii="Times New Roman" w:hAnsi="Times New Roman"/>
          <w:sz w:val="28"/>
          <w:szCs w:val="28"/>
        </w:rPr>
        <w:t>е</w:t>
      </w:r>
      <w:r w:rsidRPr="00132785">
        <w:rPr>
          <w:rFonts w:ascii="Times New Roman" w:hAnsi="Times New Roman"/>
          <w:sz w:val="28"/>
          <w:szCs w:val="28"/>
        </w:rPr>
        <w:t>ственное предоставление услуг (КУ));</w:t>
      </w:r>
    </w:p>
    <w:p w:rsidR="00840458" w:rsidRPr="00132785" w:rsidRDefault="00840458" w:rsidP="0084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от 6 до 8 – в целом результативное, полное и своевременное предоставление социальных услуг в учреждении социального обслуживания (в целом кач</w:t>
      </w:r>
      <w:r w:rsidRPr="00132785">
        <w:rPr>
          <w:rFonts w:ascii="Times New Roman" w:hAnsi="Times New Roman"/>
          <w:sz w:val="28"/>
          <w:szCs w:val="28"/>
        </w:rPr>
        <w:t>е</w:t>
      </w:r>
      <w:r w:rsidRPr="00132785">
        <w:rPr>
          <w:rFonts w:ascii="Times New Roman" w:hAnsi="Times New Roman"/>
          <w:sz w:val="28"/>
          <w:szCs w:val="28"/>
        </w:rPr>
        <w:t>ственное предоставление услуг (ЦУ));</w:t>
      </w:r>
    </w:p>
    <w:p w:rsidR="00840458" w:rsidRDefault="00840458" w:rsidP="00C27D09">
      <w:pPr>
        <w:spacing w:after="0" w:line="360" w:lineRule="auto"/>
        <w:jc w:val="both"/>
      </w:pPr>
      <w:r w:rsidRPr="00132785">
        <w:rPr>
          <w:rFonts w:ascii="Times New Roman" w:hAnsi="Times New Roman"/>
          <w:sz w:val="28"/>
          <w:szCs w:val="28"/>
        </w:rPr>
        <w:lastRenderedPageBreak/>
        <w:t>от 6 баллов и ниже – работа учреждения по предоставлению социальных услуг требует устранения выявленных нарушений (ВН).</w:t>
      </w:r>
    </w:p>
    <w:sectPr w:rsidR="00840458" w:rsidSect="00840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F"/>
    <w:rsid w:val="00284860"/>
    <w:rsid w:val="00545E7C"/>
    <w:rsid w:val="00840458"/>
    <w:rsid w:val="00907B1A"/>
    <w:rsid w:val="009A018F"/>
    <w:rsid w:val="009A5787"/>
    <w:rsid w:val="009C4AD1"/>
    <w:rsid w:val="00A34938"/>
    <w:rsid w:val="00AF7120"/>
    <w:rsid w:val="00BA12D1"/>
    <w:rsid w:val="00C27D09"/>
    <w:rsid w:val="00F261DB"/>
    <w:rsid w:val="00F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Белоголовцева Анна Станиславовна</dc:creator>
  <cp:lastModifiedBy>Галина</cp:lastModifiedBy>
  <cp:revision>2</cp:revision>
  <cp:lastPrinted>2016-02-10T08:16:00Z</cp:lastPrinted>
  <dcterms:created xsi:type="dcterms:W3CDTF">2016-02-10T08:18:00Z</dcterms:created>
  <dcterms:modified xsi:type="dcterms:W3CDTF">2016-02-10T08:18:00Z</dcterms:modified>
</cp:coreProperties>
</file>